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00" w:rsidRPr="00216F26" w:rsidRDefault="00E86BA2" w:rsidP="00D62000">
      <w:pPr>
        <w:pStyle w:val="NoSpacing"/>
        <w:jc w:val="center"/>
        <w:rPr>
          <w:rFonts w:ascii="Antique Olive Roman" w:hAnsi="Antique Olive Roman"/>
          <w:sz w:val="28"/>
          <w:szCs w:val="28"/>
        </w:rPr>
      </w:pPr>
      <w:r>
        <w:rPr>
          <w:noProof/>
        </w:rPr>
        <w:drawing>
          <wp:inline distT="0" distB="0" distL="0" distR="0" wp14:anchorId="201F4D18" wp14:editId="1B740031">
            <wp:extent cx="3130906" cy="3246158"/>
            <wp:effectExtent l="0" t="0" r="0" b="0"/>
            <wp:docPr id="1" name="Picture 1" descr="http://www.nbcsd.k12.ms.us/images/EMC0619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bcsd.k12.ms.us/images/EMC06195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426" cy="3247734"/>
                    </a:xfrm>
                    <a:prstGeom prst="rect">
                      <a:avLst/>
                    </a:prstGeom>
                    <a:noFill/>
                    <a:ln>
                      <a:noFill/>
                    </a:ln>
                  </pic:spPr>
                </pic:pic>
              </a:graphicData>
            </a:graphic>
          </wp:inline>
        </w:drawing>
      </w:r>
      <w:r w:rsidR="00D62000" w:rsidRPr="00216F26">
        <w:rPr>
          <w:rFonts w:ascii="Antique Olive Roman" w:hAnsi="Antique Olive Roman"/>
          <w:sz w:val="28"/>
          <w:szCs w:val="28"/>
        </w:rPr>
        <w:t xml:space="preserve"> </w:t>
      </w:r>
    </w:p>
    <w:p w:rsidR="00403CF2" w:rsidRPr="006E405A" w:rsidRDefault="00403CF2" w:rsidP="00BF124F">
      <w:pPr>
        <w:rPr>
          <w:rFonts w:ascii="Times New Roman" w:hAnsi="Times New Roman" w:cs="Times New Roman"/>
          <w:color w:val="000000" w:themeColor="text1"/>
        </w:rPr>
      </w:pPr>
    </w:p>
    <w:p w:rsidR="00C72C92" w:rsidRPr="006E405A" w:rsidRDefault="00C72C92" w:rsidP="00BF124F">
      <w:pPr>
        <w:rPr>
          <w:rFonts w:ascii="Times New Roman" w:hAnsi="Times New Roman" w:cs="Times New Roman"/>
          <w:color w:val="000000" w:themeColor="text1"/>
        </w:rPr>
      </w:pPr>
    </w:p>
    <w:p w:rsidR="00403CF2" w:rsidRPr="006E405A" w:rsidRDefault="00403CF2" w:rsidP="00BF124F">
      <w:pPr>
        <w:rPr>
          <w:rFonts w:ascii="Times New Roman" w:hAnsi="Times New Roman" w:cs="Times New Roman"/>
          <w:color w:val="000000" w:themeColor="text1"/>
        </w:rPr>
      </w:pPr>
    </w:p>
    <w:p w:rsidR="00403CF2" w:rsidRPr="006E405A" w:rsidRDefault="00403CF2" w:rsidP="00BF124F">
      <w:pPr>
        <w:rPr>
          <w:rFonts w:ascii="Times New Roman" w:hAnsi="Times New Roman" w:cs="Times New Roman"/>
          <w:color w:val="000000" w:themeColor="text1"/>
        </w:rPr>
      </w:pPr>
    </w:p>
    <w:p w:rsidR="00403CF2" w:rsidRPr="006E405A" w:rsidRDefault="00403CF2" w:rsidP="00BF124F">
      <w:pPr>
        <w:rPr>
          <w:rFonts w:ascii="Times New Roman" w:hAnsi="Times New Roman" w:cs="Times New Roman"/>
          <w:color w:val="000000" w:themeColor="text1"/>
        </w:rPr>
      </w:pPr>
    </w:p>
    <w:p w:rsidR="00403CF2" w:rsidRPr="006E405A" w:rsidRDefault="00403CF2" w:rsidP="00BF124F">
      <w:pPr>
        <w:rPr>
          <w:rFonts w:ascii="Times New Roman" w:hAnsi="Times New Roman" w:cs="Times New Roman"/>
          <w:color w:val="000000" w:themeColor="text1"/>
        </w:rPr>
      </w:pPr>
    </w:p>
    <w:p w:rsidR="00403CF2" w:rsidRPr="006E405A" w:rsidRDefault="00403CF2" w:rsidP="00BF124F">
      <w:pPr>
        <w:rPr>
          <w:rFonts w:ascii="Times New Roman" w:hAnsi="Times New Roman" w:cs="Times New Roman"/>
          <w:color w:val="000000" w:themeColor="text1"/>
        </w:rPr>
      </w:pPr>
    </w:p>
    <w:p w:rsidR="00C72C92" w:rsidRPr="006E405A" w:rsidRDefault="002E4192" w:rsidP="00AB4F3C">
      <w:pPr>
        <w:jc w:val="center"/>
        <w:outlineLvl w:val="0"/>
        <w:rPr>
          <w:rFonts w:ascii="Times New Roman" w:hAnsi="Times New Roman" w:cs="Times New Roman"/>
          <w:color w:val="000000" w:themeColor="text1"/>
          <w:sz w:val="52"/>
          <w:szCs w:val="52"/>
        </w:rPr>
      </w:pPr>
      <w:r>
        <w:rPr>
          <w:rFonts w:ascii="Times New Roman" w:hAnsi="Times New Roman" w:cs="Times New Roman"/>
          <w:color w:val="000000" w:themeColor="text1"/>
          <w:sz w:val="52"/>
          <w:szCs w:val="52"/>
        </w:rPr>
        <w:t>North</w:t>
      </w:r>
      <w:r w:rsidR="00570C12">
        <w:rPr>
          <w:rFonts w:ascii="Times New Roman" w:hAnsi="Times New Roman" w:cs="Times New Roman"/>
          <w:color w:val="000000" w:themeColor="text1"/>
          <w:sz w:val="52"/>
          <w:szCs w:val="52"/>
        </w:rPr>
        <w:t xml:space="preserve"> Bolivar Consolidated School District</w:t>
      </w:r>
    </w:p>
    <w:p w:rsidR="00403CF2" w:rsidRPr="006E405A" w:rsidRDefault="006A310D" w:rsidP="00AB4F3C">
      <w:pPr>
        <w:jc w:val="center"/>
        <w:outlineLvl w:val="0"/>
        <w:rPr>
          <w:rFonts w:ascii="Times New Roman" w:hAnsi="Times New Roman" w:cs="Times New Roman"/>
          <w:color w:val="000000" w:themeColor="text1"/>
          <w:sz w:val="52"/>
          <w:szCs w:val="52"/>
        </w:rPr>
      </w:pPr>
      <w:r w:rsidRPr="006E405A">
        <w:rPr>
          <w:rFonts w:ascii="Times New Roman" w:hAnsi="Times New Roman" w:cs="Times New Roman"/>
          <w:color w:val="000000" w:themeColor="text1"/>
          <w:sz w:val="52"/>
          <w:szCs w:val="52"/>
        </w:rPr>
        <w:t>Federal Programs Procedural</w:t>
      </w:r>
      <w:r w:rsidR="00403CF2" w:rsidRPr="006E405A">
        <w:rPr>
          <w:rFonts w:ascii="Times New Roman" w:hAnsi="Times New Roman" w:cs="Times New Roman"/>
          <w:color w:val="000000" w:themeColor="text1"/>
          <w:sz w:val="52"/>
          <w:szCs w:val="52"/>
        </w:rPr>
        <w:t xml:space="preserve"> Handbook</w:t>
      </w:r>
    </w:p>
    <w:p w:rsidR="00403CF2" w:rsidRPr="006E405A" w:rsidRDefault="00403CF2" w:rsidP="00AB4F3C">
      <w:pPr>
        <w:jc w:val="center"/>
        <w:rPr>
          <w:rFonts w:ascii="Times New Roman" w:hAnsi="Times New Roman" w:cs="Times New Roman"/>
          <w:color w:val="000000" w:themeColor="text1"/>
          <w:sz w:val="52"/>
          <w:szCs w:val="52"/>
        </w:rPr>
      </w:pPr>
    </w:p>
    <w:p w:rsidR="00403CF2" w:rsidRPr="006E405A" w:rsidRDefault="00570C12" w:rsidP="00AB4F3C">
      <w:pPr>
        <w:jc w:val="center"/>
        <w:outlineLvl w:val="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Updated </w:t>
      </w:r>
      <w:r w:rsidR="00E86BA2">
        <w:rPr>
          <w:rFonts w:ascii="Times New Roman" w:hAnsi="Times New Roman" w:cs="Times New Roman"/>
          <w:color w:val="000000" w:themeColor="text1"/>
          <w:szCs w:val="24"/>
        </w:rPr>
        <w:t>Nov</w:t>
      </w:r>
      <w:r>
        <w:rPr>
          <w:rFonts w:ascii="Times New Roman" w:hAnsi="Times New Roman" w:cs="Times New Roman"/>
          <w:color w:val="000000" w:themeColor="text1"/>
          <w:szCs w:val="24"/>
        </w:rPr>
        <w:t>ember</w:t>
      </w:r>
      <w:r w:rsidR="00C72C92" w:rsidRPr="006E405A">
        <w:rPr>
          <w:rFonts w:ascii="Times New Roman" w:hAnsi="Times New Roman" w:cs="Times New Roman"/>
          <w:color w:val="000000" w:themeColor="text1"/>
          <w:szCs w:val="24"/>
        </w:rPr>
        <w:t xml:space="preserve"> 2018</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rPr>
          <w:rFonts w:ascii="Times New Roman" w:hAnsi="Times New Roman" w:cs="Times New Roman"/>
          <w:color w:val="000000" w:themeColor="text1"/>
          <w:szCs w:val="24"/>
        </w:rPr>
        <w:sectPr w:rsidR="008D12B9" w:rsidRPr="006E405A" w:rsidSect="00C44E17">
          <w:footerReference w:type="even" r:id="rId9"/>
          <w:footerReference w:type="default" r:id="rId10"/>
          <w:pgSz w:w="12240" w:h="15840" w:code="1"/>
          <w:pgMar w:top="1440" w:right="1440" w:bottom="1440" w:left="1440" w:header="720" w:footer="720" w:gutter="0"/>
          <w:cols w:space="720"/>
          <w:vAlign w:val="center"/>
          <w:titlePg/>
          <w:docGrid w:linePitch="360"/>
        </w:sectPr>
      </w:pPr>
    </w:p>
    <w:p w:rsidR="00C72C92" w:rsidRPr="006E405A" w:rsidRDefault="00C72C92" w:rsidP="00AB4F3C">
      <w:pPr>
        <w:jc w:val="center"/>
        <w:outlineLvl w:val="0"/>
        <w:rPr>
          <w:rFonts w:ascii="Times New Roman" w:eastAsia="Times New Roman" w:hAnsi="Times New Roman" w:cs="Times New Roman"/>
          <w:color w:val="000000" w:themeColor="text1"/>
          <w:sz w:val="32"/>
          <w:szCs w:val="28"/>
        </w:rPr>
      </w:pPr>
      <w:r w:rsidRPr="006E405A">
        <w:rPr>
          <w:rFonts w:ascii="Times New Roman" w:eastAsia="Times New Roman" w:hAnsi="Times New Roman" w:cs="Times New Roman"/>
          <w:color w:val="000000" w:themeColor="text1"/>
          <w:sz w:val="32"/>
          <w:szCs w:val="28"/>
        </w:rPr>
        <w:lastRenderedPageBreak/>
        <w:t>Contents</w:t>
      </w:r>
    </w:p>
    <w:p w:rsidR="00C72C92" w:rsidRPr="006E405A" w:rsidRDefault="00C72C92" w:rsidP="00BF124F">
      <w:pPr>
        <w:rPr>
          <w:rFonts w:ascii="Times New Roman" w:eastAsia="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1165"/>
        <w:gridCol w:w="6570"/>
        <w:gridCol w:w="1615"/>
      </w:tblGrid>
      <w:tr w:rsidR="00C44E17" w:rsidTr="007A4B30">
        <w:tc>
          <w:tcPr>
            <w:tcW w:w="7735" w:type="dxa"/>
            <w:gridSpan w:val="2"/>
          </w:tcPr>
          <w:p w:rsidR="00C44E17" w:rsidRPr="00C44E17" w:rsidRDefault="00C44E17" w:rsidP="00BF124F">
            <w:pPr>
              <w:rPr>
                <w:rFonts w:ascii="Times New Roman" w:eastAsia="Times New Roman" w:hAnsi="Times New Roman" w:cs="Times New Roman"/>
                <w:b/>
                <w:color w:val="000000" w:themeColor="text1"/>
                <w:sz w:val="28"/>
                <w:szCs w:val="24"/>
              </w:rPr>
            </w:pPr>
            <w:r w:rsidRPr="00C44E17">
              <w:rPr>
                <w:rFonts w:ascii="Times New Roman" w:eastAsia="Times New Roman" w:hAnsi="Times New Roman" w:cs="Times New Roman"/>
                <w:b/>
                <w:color w:val="000000" w:themeColor="text1"/>
                <w:sz w:val="28"/>
                <w:szCs w:val="24"/>
              </w:rPr>
              <w:t>A. Accounting Systems and Financial Controls</w:t>
            </w:r>
          </w:p>
        </w:tc>
        <w:tc>
          <w:tcPr>
            <w:tcW w:w="1615" w:type="dxa"/>
            <w:vAlign w:val="center"/>
          </w:tcPr>
          <w:p w:rsidR="00C44E17" w:rsidRPr="00C44E17" w:rsidRDefault="00C44E17" w:rsidP="009839CD">
            <w:pPr>
              <w:jc w:val="center"/>
              <w:rPr>
                <w:rFonts w:ascii="Times New Roman" w:eastAsia="Times New Roman" w:hAnsi="Times New Roman" w:cs="Times New Roman"/>
                <w:b/>
                <w:color w:val="000000" w:themeColor="text1"/>
                <w:sz w:val="28"/>
                <w:szCs w:val="24"/>
              </w:rPr>
            </w:pPr>
          </w:p>
        </w:tc>
      </w:tr>
      <w:tr w:rsidR="00C44E17" w:rsidTr="007A4B30">
        <w:tc>
          <w:tcPr>
            <w:tcW w:w="1165" w:type="dxa"/>
          </w:tcPr>
          <w:p w:rsidR="00C44E17" w:rsidRPr="00C44E17" w:rsidRDefault="00C44E17" w:rsidP="00BF124F">
            <w:pPr>
              <w:rPr>
                <w:rFonts w:ascii="Times New Roman" w:eastAsia="Times New Roman" w:hAnsi="Times New Roman" w:cs="Times New Roman"/>
                <w:color w:val="000000" w:themeColor="text1"/>
                <w:szCs w:val="24"/>
              </w:rPr>
            </w:pPr>
          </w:p>
        </w:tc>
        <w:tc>
          <w:tcPr>
            <w:tcW w:w="6570" w:type="dxa"/>
          </w:tcPr>
          <w:p w:rsidR="00C44E17" w:rsidRPr="00C44E17" w:rsidRDefault="00C44E17"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Allowable Costs Determination</w:t>
            </w:r>
          </w:p>
        </w:tc>
        <w:tc>
          <w:tcPr>
            <w:tcW w:w="1615" w:type="dxa"/>
            <w:vAlign w:val="center"/>
          </w:tcPr>
          <w:p w:rsidR="00C44E17" w:rsidRPr="00C44E17" w:rsidRDefault="00C44E17" w:rsidP="009839CD">
            <w:pPr>
              <w:jc w:val="center"/>
              <w:rPr>
                <w:rFonts w:ascii="Times New Roman" w:eastAsia="Times New Roman" w:hAnsi="Times New Roman" w:cs="Times New Roman"/>
                <w:color w:val="000000" w:themeColor="text1"/>
                <w:szCs w:val="24"/>
              </w:rPr>
            </w:pPr>
          </w:p>
        </w:tc>
      </w:tr>
      <w:tr w:rsidR="00C44E17" w:rsidTr="007A4B30">
        <w:tc>
          <w:tcPr>
            <w:tcW w:w="1165" w:type="dxa"/>
          </w:tcPr>
          <w:p w:rsidR="00C44E17" w:rsidRPr="00C44E17" w:rsidRDefault="00C44E17" w:rsidP="00BF124F">
            <w:pPr>
              <w:rPr>
                <w:rFonts w:ascii="Times New Roman" w:eastAsia="Times New Roman" w:hAnsi="Times New Roman" w:cs="Times New Roman"/>
                <w:color w:val="000000" w:themeColor="text1"/>
                <w:szCs w:val="24"/>
              </w:rPr>
            </w:pPr>
          </w:p>
        </w:tc>
        <w:tc>
          <w:tcPr>
            <w:tcW w:w="6570" w:type="dxa"/>
          </w:tcPr>
          <w:p w:rsidR="00C44E17" w:rsidRPr="00C44E17" w:rsidRDefault="00C44E17"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Period of Performance</w:t>
            </w:r>
          </w:p>
        </w:tc>
        <w:tc>
          <w:tcPr>
            <w:tcW w:w="1615" w:type="dxa"/>
            <w:vAlign w:val="center"/>
          </w:tcPr>
          <w:p w:rsidR="00C44E17" w:rsidRPr="00C44E17" w:rsidRDefault="00C44E17" w:rsidP="009839CD">
            <w:pPr>
              <w:jc w:val="center"/>
              <w:rPr>
                <w:rFonts w:ascii="Times New Roman" w:eastAsia="Times New Roman" w:hAnsi="Times New Roman" w:cs="Times New Roman"/>
                <w:color w:val="000000" w:themeColor="text1"/>
                <w:szCs w:val="24"/>
              </w:rPr>
            </w:pPr>
          </w:p>
        </w:tc>
      </w:tr>
      <w:tr w:rsidR="00C44E17" w:rsidTr="007A4B30">
        <w:tc>
          <w:tcPr>
            <w:tcW w:w="1165" w:type="dxa"/>
          </w:tcPr>
          <w:p w:rsidR="00C44E17" w:rsidRPr="00C44E17" w:rsidRDefault="00C44E17" w:rsidP="00BF124F">
            <w:pPr>
              <w:rPr>
                <w:rFonts w:ascii="Times New Roman" w:eastAsia="Times New Roman" w:hAnsi="Times New Roman" w:cs="Times New Roman"/>
                <w:color w:val="000000" w:themeColor="text1"/>
                <w:szCs w:val="24"/>
              </w:rPr>
            </w:pPr>
          </w:p>
        </w:tc>
        <w:tc>
          <w:tcPr>
            <w:tcW w:w="6570" w:type="dxa"/>
          </w:tcPr>
          <w:p w:rsidR="00C44E17" w:rsidRDefault="00C44E17"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Direct Costs</w:t>
            </w:r>
          </w:p>
        </w:tc>
        <w:tc>
          <w:tcPr>
            <w:tcW w:w="1615" w:type="dxa"/>
            <w:vAlign w:val="center"/>
          </w:tcPr>
          <w:p w:rsidR="00C44E17" w:rsidRDefault="00C44E17" w:rsidP="009839CD">
            <w:pPr>
              <w:jc w:val="center"/>
              <w:rPr>
                <w:rFonts w:ascii="Times New Roman" w:eastAsia="Times New Roman" w:hAnsi="Times New Roman" w:cs="Times New Roman"/>
                <w:color w:val="000000" w:themeColor="text1"/>
                <w:szCs w:val="24"/>
              </w:rPr>
            </w:pPr>
          </w:p>
        </w:tc>
      </w:tr>
      <w:tr w:rsidR="00C44E17" w:rsidTr="007A4B30">
        <w:tc>
          <w:tcPr>
            <w:tcW w:w="1165" w:type="dxa"/>
          </w:tcPr>
          <w:p w:rsidR="00C44E17" w:rsidRPr="00C44E17" w:rsidRDefault="00C44E17" w:rsidP="00BF124F">
            <w:pPr>
              <w:rPr>
                <w:rFonts w:ascii="Times New Roman" w:eastAsia="Times New Roman" w:hAnsi="Times New Roman" w:cs="Times New Roman"/>
                <w:color w:val="000000" w:themeColor="text1"/>
                <w:szCs w:val="24"/>
              </w:rPr>
            </w:pPr>
          </w:p>
        </w:tc>
        <w:tc>
          <w:tcPr>
            <w:tcW w:w="6570" w:type="dxa"/>
          </w:tcPr>
          <w:p w:rsidR="00C44E17" w:rsidRDefault="00C44E17"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Indirect Costs</w:t>
            </w:r>
          </w:p>
        </w:tc>
        <w:tc>
          <w:tcPr>
            <w:tcW w:w="1615" w:type="dxa"/>
            <w:vAlign w:val="center"/>
          </w:tcPr>
          <w:p w:rsidR="00C44E17" w:rsidRDefault="00C44E17" w:rsidP="009839CD">
            <w:pPr>
              <w:jc w:val="center"/>
              <w:rPr>
                <w:rFonts w:ascii="Times New Roman" w:eastAsia="Times New Roman" w:hAnsi="Times New Roman" w:cs="Times New Roman"/>
                <w:color w:val="000000" w:themeColor="text1"/>
                <w:szCs w:val="24"/>
              </w:rPr>
            </w:pPr>
          </w:p>
        </w:tc>
      </w:tr>
      <w:tr w:rsidR="00C44E17" w:rsidTr="007A4B30">
        <w:tc>
          <w:tcPr>
            <w:tcW w:w="1165" w:type="dxa"/>
          </w:tcPr>
          <w:p w:rsidR="00C44E17" w:rsidRPr="00C44E17" w:rsidRDefault="00C44E17" w:rsidP="00BF124F">
            <w:pPr>
              <w:rPr>
                <w:rFonts w:ascii="Times New Roman" w:eastAsia="Times New Roman" w:hAnsi="Times New Roman" w:cs="Times New Roman"/>
                <w:color w:val="000000" w:themeColor="text1"/>
                <w:szCs w:val="24"/>
              </w:rPr>
            </w:pPr>
          </w:p>
        </w:tc>
        <w:tc>
          <w:tcPr>
            <w:tcW w:w="6570" w:type="dxa"/>
          </w:tcPr>
          <w:p w:rsidR="00C44E17" w:rsidRDefault="00C44E17"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Responsibility</w:t>
            </w:r>
          </w:p>
        </w:tc>
        <w:tc>
          <w:tcPr>
            <w:tcW w:w="1615" w:type="dxa"/>
            <w:vAlign w:val="center"/>
          </w:tcPr>
          <w:p w:rsidR="00C44E17" w:rsidRDefault="00C44E17" w:rsidP="009839CD">
            <w:pPr>
              <w:jc w:val="center"/>
              <w:rPr>
                <w:rFonts w:ascii="Times New Roman" w:eastAsia="Times New Roman" w:hAnsi="Times New Roman" w:cs="Times New Roman"/>
                <w:color w:val="000000" w:themeColor="text1"/>
                <w:szCs w:val="24"/>
              </w:rPr>
            </w:pPr>
          </w:p>
        </w:tc>
      </w:tr>
      <w:tr w:rsidR="00C44E17" w:rsidTr="007A4B30">
        <w:tc>
          <w:tcPr>
            <w:tcW w:w="1165" w:type="dxa"/>
          </w:tcPr>
          <w:p w:rsidR="00C44E17" w:rsidRPr="00C44E17" w:rsidRDefault="00C44E17" w:rsidP="00BF124F">
            <w:pPr>
              <w:rPr>
                <w:rFonts w:ascii="Times New Roman" w:eastAsia="Times New Roman" w:hAnsi="Times New Roman" w:cs="Times New Roman"/>
                <w:color w:val="000000" w:themeColor="text1"/>
                <w:szCs w:val="24"/>
              </w:rPr>
            </w:pPr>
          </w:p>
        </w:tc>
        <w:tc>
          <w:tcPr>
            <w:tcW w:w="6570" w:type="dxa"/>
          </w:tcPr>
          <w:p w:rsidR="00C44E17" w:rsidRDefault="00C44E17" w:rsidP="00BF124F">
            <w:pPr>
              <w:rPr>
                <w:rFonts w:ascii="Times New Roman" w:eastAsia="Times New Roman" w:hAnsi="Times New Roman" w:cs="Times New Roman"/>
                <w:color w:val="000000" w:themeColor="text1"/>
                <w:szCs w:val="24"/>
              </w:rPr>
            </w:pPr>
            <w:proofErr w:type="spellStart"/>
            <w:r>
              <w:rPr>
                <w:rFonts w:ascii="Times New Roman" w:eastAsia="Times New Roman" w:hAnsi="Times New Roman" w:cs="Times New Roman"/>
                <w:color w:val="000000" w:themeColor="text1"/>
                <w:szCs w:val="24"/>
              </w:rPr>
              <w:t>Allowability</w:t>
            </w:r>
            <w:proofErr w:type="spellEnd"/>
            <w:r>
              <w:rPr>
                <w:rFonts w:ascii="Times New Roman" w:eastAsia="Times New Roman" w:hAnsi="Times New Roman" w:cs="Times New Roman"/>
                <w:color w:val="000000" w:themeColor="text1"/>
                <w:szCs w:val="24"/>
              </w:rPr>
              <w:t xml:space="preserve"> Checklist</w:t>
            </w:r>
          </w:p>
        </w:tc>
        <w:tc>
          <w:tcPr>
            <w:tcW w:w="1615" w:type="dxa"/>
            <w:vAlign w:val="center"/>
          </w:tcPr>
          <w:p w:rsidR="00C44E17" w:rsidRDefault="00C44E17" w:rsidP="009839CD">
            <w:pPr>
              <w:jc w:val="center"/>
              <w:rPr>
                <w:rFonts w:ascii="Times New Roman" w:eastAsia="Times New Roman" w:hAnsi="Times New Roman" w:cs="Times New Roman"/>
                <w:color w:val="000000" w:themeColor="text1"/>
                <w:szCs w:val="24"/>
              </w:rPr>
            </w:pPr>
          </w:p>
        </w:tc>
      </w:tr>
      <w:tr w:rsidR="00C44E17" w:rsidTr="007A4B30">
        <w:tc>
          <w:tcPr>
            <w:tcW w:w="1165" w:type="dxa"/>
          </w:tcPr>
          <w:p w:rsidR="00C44E17" w:rsidRPr="00C44E17" w:rsidRDefault="00C44E17" w:rsidP="00BF124F">
            <w:pPr>
              <w:rPr>
                <w:rFonts w:ascii="Times New Roman" w:eastAsia="Times New Roman" w:hAnsi="Times New Roman" w:cs="Times New Roman"/>
                <w:color w:val="000000" w:themeColor="text1"/>
                <w:szCs w:val="24"/>
              </w:rPr>
            </w:pPr>
          </w:p>
        </w:tc>
        <w:tc>
          <w:tcPr>
            <w:tcW w:w="6570" w:type="dxa"/>
          </w:tcPr>
          <w:p w:rsidR="00C44E17" w:rsidRDefault="00C44E17"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Accounts Management</w:t>
            </w:r>
          </w:p>
        </w:tc>
        <w:tc>
          <w:tcPr>
            <w:tcW w:w="1615" w:type="dxa"/>
            <w:vAlign w:val="center"/>
          </w:tcPr>
          <w:p w:rsidR="00C44E17" w:rsidRDefault="00C44E17" w:rsidP="009839CD">
            <w:pPr>
              <w:jc w:val="center"/>
              <w:rPr>
                <w:rFonts w:ascii="Times New Roman" w:eastAsia="Times New Roman" w:hAnsi="Times New Roman" w:cs="Times New Roman"/>
                <w:color w:val="000000" w:themeColor="text1"/>
                <w:szCs w:val="24"/>
              </w:rPr>
            </w:pPr>
          </w:p>
        </w:tc>
      </w:tr>
      <w:tr w:rsidR="00C44E17" w:rsidTr="007A4B30">
        <w:tc>
          <w:tcPr>
            <w:tcW w:w="1165" w:type="dxa"/>
          </w:tcPr>
          <w:p w:rsidR="00C44E17" w:rsidRPr="00C44E17" w:rsidRDefault="00C44E17" w:rsidP="00BF124F">
            <w:pPr>
              <w:rPr>
                <w:rFonts w:ascii="Times New Roman" w:eastAsia="Times New Roman" w:hAnsi="Times New Roman" w:cs="Times New Roman"/>
                <w:color w:val="000000" w:themeColor="text1"/>
                <w:szCs w:val="24"/>
              </w:rPr>
            </w:pPr>
          </w:p>
        </w:tc>
        <w:tc>
          <w:tcPr>
            <w:tcW w:w="6570" w:type="dxa"/>
          </w:tcPr>
          <w:p w:rsidR="00C44E17" w:rsidRDefault="00C44E17"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Obligation/Duplication of Payments</w:t>
            </w:r>
          </w:p>
        </w:tc>
        <w:tc>
          <w:tcPr>
            <w:tcW w:w="1615" w:type="dxa"/>
            <w:vAlign w:val="center"/>
          </w:tcPr>
          <w:p w:rsidR="00C44E17" w:rsidRDefault="00C44E17" w:rsidP="009839CD">
            <w:pPr>
              <w:jc w:val="center"/>
              <w:rPr>
                <w:rFonts w:ascii="Times New Roman" w:eastAsia="Times New Roman" w:hAnsi="Times New Roman" w:cs="Times New Roman"/>
                <w:color w:val="000000" w:themeColor="text1"/>
                <w:szCs w:val="24"/>
              </w:rPr>
            </w:pPr>
          </w:p>
        </w:tc>
      </w:tr>
      <w:tr w:rsidR="00C44E17" w:rsidTr="007A4B30">
        <w:tc>
          <w:tcPr>
            <w:tcW w:w="1165" w:type="dxa"/>
          </w:tcPr>
          <w:p w:rsidR="00C44E17" w:rsidRPr="00C44E17" w:rsidRDefault="00C44E17" w:rsidP="00BF124F">
            <w:pPr>
              <w:rPr>
                <w:rFonts w:ascii="Times New Roman" w:eastAsia="Times New Roman" w:hAnsi="Times New Roman" w:cs="Times New Roman"/>
                <w:color w:val="000000" w:themeColor="text1"/>
                <w:szCs w:val="24"/>
              </w:rPr>
            </w:pPr>
          </w:p>
        </w:tc>
        <w:tc>
          <w:tcPr>
            <w:tcW w:w="6570" w:type="dxa"/>
          </w:tcPr>
          <w:p w:rsidR="00C44E17" w:rsidRDefault="00C44E17"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Account Maintenance</w:t>
            </w:r>
          </w:p>
        </w:tc>
        <w:tc>
          <w:tcPr>
            <w:tcW w:w="1615" w:type="dxa"/>
            <w:vAlign w:val="center"/>
          </w:tcPr>
          <w:p w:rsidR="00C44E17" w:rsidRDefault="00C44E17" w:rsidP="009839CD">
            <w:pPr>
              <w:jc w:val="center"/>
              <w:rPr>
                <w:rFonts w:ascii="Times New Roman" w:eastAsia="Times New Roman" w:hAnsi="Times New Roman" w:cs="Times New Roman"/>
                <w:color w:val="000000" w:themeColor="text1"/>
                <w:szCs w:val="24"/>
              </w:rPr>
            </w:pPr>
          </w:p>
        </w:tc>
      </w:tr>
      <w:tr w:rsidR="00C44E17" w:rsidTr="007A4B30">
        <w:tc>
          <w:tcPr>
            <w:tcW w:w="7735" w:type="dxa"/>
            <w:gridSpan w:val="2"/>
          </w:tcPr>
          <w:p w:rsidR="00C44E17" w:rsidRDefault="00C44E17" w:rsidP="00BF124F">
            <w:pPr>
              <w:rPr>
                <w:rFonts w:ascii="Times New Roman" w:eastAsia="Times New Roman" w:hAnsi="Times New Roman" w:cs="Times New Roman"/>
                <w:color w:val="000000" w:themeColor="text1"/>
                <w:szCs w:val="24"/>
              </w:rPr>
            </w:pPr>
          </w:p>
        </w:tc>
        <w:tc>
          <w:tcPr>
            <w:tcW w:w="1615" w:type="dxa"/>
            <w:vAlign w:val="center"/>
          </w:tcPr>
          <w:p w:rsidR="00C44E17" w:rsidRDefault="00C44E17" w:rsidP="009839CD">
            <w:pPr>
              <w:jc w:val="center"/>
              <w:rPr>
                <w:rFonts w:ascii="Times New Roman" w:eastAsia="Times New Roman" w:hAnsi="Times New Roman" w:cs="Times New Roman"/>
                <w:color w:val="000000" w:themeColor="text1"/>
                <w:szCs w:val="24"/>
              </w:rPr>
            </w:pPr>
          </w:p>
        </w:tc>
      </w:tr>
      <w:tr w:rsidR="00C44E17" w:rsidTr="007A4B30">
        <w:tc>
          <w:tcPr>
            <w:tcW w:w="7735" w:type="dxa"/>
            <w:gridSpan w:val="2"/>
          </w:tcPr>
          <w:p w:rsidR="00C44E17" w:rsidRPr="00C44E17" w:rsidRDefault="00C44E17" w:rsidP="00BF124F">
            <w:pPr>
              <w:rPr>
                <w:rFonts w:ascii="Times New Roman" w:eastAsia="Times New Roman" w:hAnsi="Times New Roman" w:cs="Times New Roman"/>
                <w:b/>
                <w:color w:val="000000" w:themeColor="text1"/>
                <w:sz w:val="28"/>
                <w:szCs w:val="24"/>
              </w:rPr>
            </w:pPr>
            <w:r w:rsidRPr="00C44E17">
              <w:rPr>
                <w:rFonts w:ascii="Times New Roman" w:eastAsia="Times New Roman" w:hAnsi="Times New Roman" w:cs="Times New Roman"/>
                <w:b/>
                <w:color w:val="000000" w:themeColor="text1"/>
                <w:sz w:val="28"/>
                <w:szCs w:val="24"/>
              </w:rPr>
              <w:t>B. Period of Availability and Carryover</w:t>
            </w:r>
          </w:p>
        </w:tc>
        <w:tc>
          <w:tcPr>
            <w:tcW w:w="1615" w:type="dxa"/>
            <w:vAlign w:val="center"/>
          </w:tcPr>
          <w:p w:rsidR="00C44E17" w:rsidRPr="00C44E17" w:rsidRDefault="00C44E17" w:rsidP="009839CD">
            <w:pPr>
              <w:jc w:val="center"/>
              <w:rPr>
                <w:rFonts w:ascii="Times New Roman" w:eastAsia="Times New Roman" w:hAnsi="Times New Roman" w:cs="Times New Roman"/>
                <w:b/>
                <w:color w:val="000000" w:themeColor="text1"/>
                <w:sz w:val="28"/>
                <w:szCs w:val="24"/>
              </w:rPr>
            </w:pPr>
          </w:p>
        </w:tc>
      </w:tr>
      <w:tr w:rsidR="00C44E17" w:rsidTr="007A4B30">
        <w:tc>
          <w:tcPr>
            <w:tcW w:w="1165" w:type="dxa"/>
          </w:tcPr>
          <w:p w:rsidR="00C44E17" w:rsidRPr="00C44E17" w:rsidRDefault="00C44E17" w:rsidP="00BF124F">
            <w:pPr>
              <w:rPr>
                <w:rFonts w:ascii="Times New Roman" w:eastAsia="Times New Roman" w:hAnsi="Times New Roman" w:cs="Times New Roman"/>
                <w:color w:val="000000" w:themeColor="text1"/>
                <w:szCs w:val="24"/>
              </w:rPr>
            </w:pPr>
          </w:p>
        </w:tc>
        <w:tc>
          <w:tcPr>
            <w:tcW w:w="6570" w:type="dxa"/>
          </w:tcPr>
          <w:p w:rsidR="00C44E17" w:rsidRDefault="00C44E17"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Period of Availability</w:t>
            </w:r>
          </w:p>
        </w:tc>
        <w:tc>
          <w:tcPr>
            <w:tcW w:w="1615" w:type="dxa"/>
            <w:vAlign w:val="center"/>
          </w:tcPr>
          <w:p w:rsidR="00C44E17" w:rsidRDefault="00C44E17" w:rsidP="009839CD">
            <w:pPr>
              <w:jc w:val="center"/>
              <w:rPr>
                <w:rFonts w:ascii="Times New Roman" w:eastAsia="Times New Roman" w:hAnsi="Times New Roman" w:cs="Times New Roman"/>
                <w:color w:val="000000" w:themeColor="text1"/>
                <w:szCs w:val="24"/>
              </w:rPr>
            </w:pPr>
          </w:p>
        </w:tc>
      </w:tr>
      <w:tr w:rsidR="00C44E17" w:rsidTr="007A4B30">
        <w:tc>
          <w:tcPr>
            <w:tcW w:w="1165" w:type="dxa"/>
          </w:tcPr>
          <w:p w:rsidR="00C44E17" w:rsidRPr="00C44E17" w:rsidRDefault="00C44E17" w:rsidP="00BF124F">
            <w:pPr>
              <w:rPr>
                <w:rFonts w:ascii="Times New Roman" w:eastAsia="Times New Roman" w:hAnsi="Times New Roman" w:cs="Times New Roman"/>
                <w:color w:val="000000" w:themeColor="text1"/>
                <w:szCs w:val="24"/>
              </w:rPr>
            </w:pPr>
          </w:p>
        </w:tc>
        <w:tc>
          <w:tcPr>
            <w:tcW w:w="6570" w:type="dxa"/>
          </w:tcPr>
          <w:p w:rsidR="00C44E17" w:rsidRDefault="00C44E17"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Carryover</w:t>
            </w:r>
          </w:p>
        </w:tc>
        <w:tc>
          <w:tcPr>
            <w:tcW w:w="1615" w:type="dxa"/>
            <w:vAlign w:val="center"/>
          </w:tcPr>
          <w:p w:rsidR="00C44E17" w:rsidRDefault="00C44E17" w:rsidP="009839CD">
            <w:pPr>
              <w:jc w:val="center"/>
              <w:rPr>
                <w:rFonts w:ascii="Times New Roman" w:eastAsia="Times New Roman" w:hAnsi="Times New Roman" w:cs="Times New Roman"/>
                <w:color w:val="000000" w:themeColor="text1"/>
                <w:szCs w:val="24"/>
              </w:rPr>
            </w:pPr>
          </w:p>
        </w:tc>
      </w:tr>
      <w:tr w:rsidR="00C44E17" w:rsidTr="007A4B30">
        <w:tc>
          <w:tcPr>
            <w:tcW w:w="1165" w:type="dxa"/>
          </w:tcPr>
          <w:p w:rsidR="00C44E17" w:rsidRPr="00C44E17" w:rsidRDefault="00C44E17" w:rsidP="00BF124F">
            <w:pPr>
              <w:rPr>
                <w:rFonts w:ascii="Times New Roman" w:eastAsia="Times New Roman" w:hAnsi="Times New Roman" w:cs="Times New Roman"/>
                <w:color w:val="000000" w:themeColor="text1"/>
                <w:szCs w:val="24"/>
              </w:rPr>
            </w:pPr>
          </w:p>
        </w:tc>
        <w:tc>
          <w:tcPr>
            <w:tcW w:w="6570" w:type="dxa"/>
          </w:tcPr>
          <w:p w:rsidR="00C44E17" w:rsidRDefault="00C44E17"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Limitation on Carryover</w:t>
            </w:r>
          </w:p>
        </w:tc>
        <w:tc>
          <w:tcPr>
            <w:tcW w:w="1615" w:type="dxa"/>
            <w:vAlign w:val="center"/>
          </w:tcPr>
          <w:p w:rsidR="00C44E17" w:rsidRDefault="00C44E17" w:rsidP="009839CD">
            <w:pPr>
              <w:jc w:val="center"/>
              <w:rPr>
                <w:rFonts w:ascii="Times New Roman" w:eastAsia="Times New Roman" w:hAnsi="Times New Roman" w:cs="Times New Roman"/>
                <w:color w:val="000000" w:themeColor="text1"/>
                <w:szCs w:val="24"/>
              </w:rPr>
            </w:pPr>
          </w:p>
        </w:tc>
      </w:tr>
      <w:tr w:rsidR="00C44E17" w:rsidTr="007A4B30">
        <w:tc>
          <w:tcPr>
            <w:tcW w:w="1165" w:type="dxa"/>
          </w:tcPr>
          <w:p w:rsidR="00C44E17" w:rsidRPr="00C44E17" w:rsidRDefault="00C44E17" w:rsidP="00BF124F">
            <w:pPr>
              <w:rPr>
                <w:rFonts w:ascii="Times New Roman" w:eastAsia="Times New Roman" w:hAnsi="Times New Roman" w:cs="Times New Roman"/>
                <w:color w:val="000000" w:themeColor="text1"/>
                <w:szCs w:val="24"/>
              </w:rPr>
            </w:pPr>
          </w:p>
        </w:tc>
        <w:tc>
          <w:tcPr>
            <w:tcW w:w="6570" w:type="dxa"/>
          </w:tcPr>
          <w:p w:rsidR="00C44E17" w:rsidRDefault="00C44E17"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Transferability of Funds</w:t>
            </w:r>
          </w:p>
        </w:tc>
        <w:tc>
          <w:tcPr>
            <w:tcW w:w="1615" w:type="dxa"/>
            <w:vAlign w:val="center"/>
          </w:tcPr>
          <w:p w:rsidR="00C44E17" w:rsidRDefault="00C44E17" w:rsidP="009839CD">
            <w:pPr>
              <w:jc w:val="center"/>
              <w:rPr>
                <w:rFonts w:ascii="Times New Roman" w:eastAsia="Times New Roman" w:hAnsi="Times New Roman" w:cs="Times New Roman"/>
                <w:color w:val="000000" w:themeColor="text1"/>
                <w:szCs w:val="24"/>
              </w:rPr>
            </w:pPr>
          </w:p>
        </w:tc>
      </w:tr>
      <w:tr w:rsidR="00C44E17" w:rsidTr="007A4B30">
        <w:tc>
          <w:tcPr>
            <w:tcW w:w="1165" w:type="dxa"/>
          </w:tcPr>
          <w:p w:rsidR="00C44E17" w:rsidRPr="00C44E17" w:rsidRDefault="00C44E17" w:rsidP="00BF124F">
            <w:pPr>
              <w:rPr>
                <w:rFonts w:ascii="Times New Roman" w:eastAsia="Times New Roman" w:hAnsi="Times New Roman" w:cs="Times New Roman"/>
                <w:color w:val="000000" w:themeColor="text1"/>
                <w:szCs w:val="24"/>
              </w:rPr>
            </w:pPr>
          </w:p>
        </w:tc>
        <w:tc>
          <w:tcPr>
            <w:tcW w:w="6570" w:type="dxa"/>
          </w:tcPr>
          <w:p w:rsidR="00C44E17" w:rsidRDefault="00C44E17"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Review of Expenditures</w:t>
            </w:r>
          </w:p>
        </w:tc>
        <w:tc>
          <w:tcPr>
            <w:tcW w:w="1615" w:type="dxa"/>
            <w:vAlign w:val="center"/>
          </w:tcPr>
          <w:p w:rsidR="00C44E17" w:rsidRDefault="00C44E17" w:rsidP="009839CD">
            <w:pPr>
              <w:jc w:val="center"/>
              <w:rPr>
                <w:rFonts w:ascii="Times New Roman" w:eastAsia="Times New Roman" w:hAnsi="Times New Roman" w:cs="Times New Roman"/>
                <w:color w:val="000000" w:themeColor="text1"/>
                <w:szCs w:val="24"/>
              </w:rPr>
            </w:pPr>
          </w:p>
        </w:tc>
      </w:tr>
      <w:tr w:rsidR="00C44E17" w:rsidTr="007A4B30">
        <w:tc>
          <w:tcPr>
            <w:tcW w:w="1165" w:type="dxa"/>
          </w:tcPr>
          <w:p w:rsidR="00C44E17" w:rsidRPr="00C44E17" w:rsidRDefault="00C44E17" w:rsidP="00BF124F">
            <w:pPr>
              <w:rPr>
                <w:rFonts w:ascii="Times New Roman" w:eastAsia="Times New Roman" w:hAnsi="Times New Roman" w:cs="Times New Roman"/>
                <w:color w:val="000000" w:themeColor="text1"/>
                <w:szCs w:val="24"/>
              </w:rPr>
            </w:pPr>
          </w:p>
        </w:tc>
        <w:tc>
          <w:tcPr>
            <w:tcW w:w="6570" w:type="dxa"/>
          </w:tcPr>
          <w:p w:rsidR="00C44E17" w:rsidRDefault="009839CD"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Monitoring of Carryover Funds</w:t>
            </w:r>
          </w:p>
        </w:tc>
        <w:tc>
          <w:tcPr>
            <w:tcW w:w="1615" w:type="dxa"/>
            <w:vAlign w:val="center"/>
          </w:tcPr>
          <w:p w:rsidR="00C44E17" w:rsidRDefault="00C44E17" w:rsidP="009839CD">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BF124F">
            <w:pPr>
              <w:rPr>
                <w:rFonts w:ascii="Times New Roman" w:eastAsia="Times New Roman" w:hAnsi="Times New Roman" w:cs="Times New Roman"/>
                <w:color w:val="000000" w:themeColor="text1"/>
                <w:szCs w:val="24"/>
              </w:rPr>
            </w:pPr>
          </w:p>
        </w:tc>
        <w:tc>
          <w:tcPr>
            <w:tcW w:w="6570" w:type="dxa"/>
          </w:tcPr>
          <w:p w:rsidR="009839CD" w:rsidRDefault="009839CD" w:rsidP="00BF124F">
            <w:pPr>
              <w:rPr>
                <w:rFonts w:ascii="Times New Roman" w:eastAsia="Times New Roman" w:hAnsi="Times New Roman" w:cs="Times New Roman"/>
                <w:color w:val="000000" w:themeColor="text1"/>
                <w:szCs w:val="24"/>
              </w:rPr>
            </w:pPr>
          </w:p>
        </w:tc>
        <w:tc>
          <w:tcPr>
            <w:tcW w:w="1615" w:type="dxa"/>
            <w:vAlign w:val="center"/>
          </w:tcPr>
          <w:p w:rsidR="009839CD" w:rsidRDefault="009839CD" w:rsidP="009839CD">
            <w:pPr>
              <w:jc w:val="center"/>
              <w:rPr>
                <w:rFonts w:ascii="Times New Roman" w:eastAsia="Times New Roman" w:hAnsi="Times New Roman" w:cs="Times New Roman"/>
                <w:color w:val="000000" w:themeColor="text1"/>
                <w:szCs w:val="24"/>
              </w:rPr>
            </w:pPr>
          </w:p>
        </w:tc>
      </w:tr>
      <w:tr w:rsidR="009839CD" w:rsidTr="007A4B30">
        <w:tc>
          <w:tcPr>
            <w:tcW w:w="7735" w:type="dxa"/>
            <w:gridSpan w:val="2"/>
          </w:tcPr>
          <w:p w:rsidR="009839CD" w:rsidRPr="009839CD" w:rsidRDefault="009839CD" w:rsidP="00BF124F">
            <w:pPr>
              <w:rPr>
                <w:rFonts w:ascii="Times New Roman" w:eastAsia="Times New Roman" w:hAnsi="Times New Roman" w:cs="Times New Roman"/>
                <w:b/>
                <w:color w:val="000000" w:themeColor="text1"/>
                <w:sz w:val="28"/>
                <w:szCs w:val="24"/>
              </w:rPr>
            </w:pPr>
            <w:r w:rsidRPr="009839CD">
              <w:rPr>
                <w:rFonts w:ascii="Times New Roman" w:eastAsia="Times New Roman" w:hAnsi="Times New Roman" w:cs="Times New Roman"/>
                <w:b/>
                <w:color w:val="000000" w:themeColor="text1"/>
                <w:sz w:val="28"/>
                <w:szCs w:val="24"/>
              </w:rPr>
              <w:t>C. Audit Requirements</w:t>
            </w:r>
          </w:p>
        </w:tc>
        <w:tc>
          <w:tcPr>
            <w:tcW w:w="1615" w:type="dxa"/>
            <w:vAlign w:val="center"/>
          </w:tcPr>
          <w:p w:rsidR="009839CD" w:rsidRPr="009839CD" w:rsidRDefault="009839CD" w:rsidP="009839CD">
            <w:pPr>
              <w:jc w:val="center"/>
              <w:rPr>
                <w:rFonts w:ascii="Times New Roman" w:eastAsia="Times New Roman" w:hAnsi="Times New Roman" w:cs="Times New Roman"/>
                <w:b/>
                <w:color w:val="000000" w:themeColor="text1"/>
                <w:sz w:val="28"/>
                <w:szCs w:val="24"/>
              </w:rPr>
            </w:pPr>
          </w:p>
        </w:tc>
      </w:tr>
      <w:tr w:rsidR="009839CD" w:rsidTr="007A4B30">
        <w:tc>
          <w:tcPr>
            <w:tcW w:w="1165" w:type="dxa"/>
          </w:tcPr>
          <w:p w:rsidR="009839CD" w:rsidRPr="00C44E17" w:rsidRDefault="009839CD" w:rsidP="00BF124F">
            <w:pPr>
              <w:rPr>
                <w:rFonts w:ascii="Times New Roman" w:eastAsia="Times New Roman" w:hAnsi="Times New Roman" w:cs="Times New Roman"/>
                <w:color w:val="000000" w:themeColor="text1"/>
                <w:szCs w:val="24"/>
              </w:rPr>
            </w:pPr>
          </w:p>
        </w:tc>
        <w:tc>
          <w:tcPr>
            <w:tcW w:w="6570" w:type="dxa"/>
          </w:tcPr>
          <w:p w:rsidR="009839CD" w:rsidRDefault="009839CD"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Audit Resolution</w:t>
            </w:r>
          </w:p>
        </w:tc>
        <w:tc>
          <w:tcPr>
            <w:tcW w:w="1615" w:type="dxa"/>
            <w:vAlign w:val="center"/>
          </w:tcPr>
          <w:p w:rsidR="009839CD" w:rsidRDefault="009839CD" w:rsidP="009839CD">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BF124F">
            <w:pPr>
              <w:rPr>
                <w:rFonts w:ascii="Times New Roman" w:eastAsia="Times New Roman" w:hAnsi="Times New Roman" w:cs="Times New Roman"/>
                <w:color w:val="000000" w:themeColor="text1"/>
                <w:szCs w:val="24"/>
              </w:rPr>
            </w:pPr>
          </w:p>
        </w:tc>
        <w:tc>
          <w:tcPr>
            <w:tcW w:w="6570" w:type="dxa"/>
          </w:tcPr>
          <w:p w:rsidR="009839CD" w:rsidRDefault="009839CD" w:rsidP="00BF124F">
            <w:pPr>
              <w:rPr>
                <w:rFonts w:ascii="Times New Roman" w:eastAsia="Times New Roman" w:hAnsi="Times New Roman" w:cs="Times New Roman"/>
                <w:color w:val="000000" w:themeColor="text1"/>
                <w:szCs w:val="24"/>
              </w:rPr>
            </w:pPr>
          </w:p>
        </w:tc>
        <w:tc>
          <w:tcPr>
            <w:tcW w:w="1615" w:type="dxa"/>
            <w:vAlign w:val="center"/>
          </w:tcPr>
          <w:p w:rsidR="009839CD" w:rsidRDefault="009839CD" w:rsidP="009839CD">
            <w:pPr>
              <w:jc w:val="center"/>
              <w:rPr>
                <w:rFonts w:ascii="Times New Roman" w:eastAsia="Times New Roman" w:hAnsi="Times New Roman" w:cs="Times New Roman"/>
                <w:color w:val="000000" w:themeColor="text1"/>
                <w:szCs w:val="24"/>
              </w:rPr>
            </w:pPr>
          </w:p>
        </w:tc>
      </w:tr>
      <w:tr w:rsidR="009839CD" w:rsidTr="007A4B30">
        <w:tc>
          <w:tcPr>
            <w:tcW w:w="7735" w:type="dxa"/>
            <w:gridSpan w:val="2"/>
          </w:tcPr>
          <w:p w:rsidR="009839CD" w:rsidRPr="009839CD" w:rsidRDefault="009839CD" w:rsidP="00BF124F">
            <w:pPr>
              <w:rPr>
                <w:rFonts w:ascii="Times New Roman" w:eastAsia="Times New Roman" w:hAnsi="Times New Roman" w:cs="Times New Roman"/>
                <w:b/>
                <w:color w:val="000000" w:themeColor="text1"/>
                <w:sz w:val="28"/>
                <w:szCs w:val="24"/>
              </w:rPr>
            </w:pPr>
            <w:r w:rsidRPr="009839CD">
              <w:rPr>
                <w:rFonts w:ascii="Times New Roman" w:eastAsia="Times New Roman" w:hAnsi="Times New Roman" w:cs="Times New Roman"/>
                <w:b/>
                <w:color w:val="000000" w:themeColor="text1"/>
                <w:sz w:val="28"/>
                <w:szCs w:val="24"/>
              </w:rPr>
              <w:t>D. Internal Controls</w:t>
            </w:r>
          </w:p>
        </w:tc>
        <w:tc>
          <w:tcPr>
            <w:tcW w:w="1615" w:type="dxa"/>
            <w:vAlign w:val="center"/>
          </w:tcPr>
          <w:p w:rsidR="009839CD" w:rsidRPr="009839CD" w:rsidRDefault="009839CD" w:rsidP="009839CD">
            <w:pPr>
              <w:jc w:val="center"/>
              <w:rPr>
                <w:rFonts w:ascii="Times New Roman" w:eastAsia="Times New Roman" w:hAnsi="Times New Roman" w:cs="Times New Roman"/>
                <w:b/>
                <w:color w:val="000000" w:themeColor="text1"/>
                <w:sz w:val="28"/>
                <w:szCs w:val="24"/>
              </w:rPr>
            </w:pPr>
          </w:p>
        </w:tc>
      </w:tr>
      <w:tr w:rsidR="009839CD" w:rsidTr="007A4B30">
        <w:tc>
          <w:tcPr>
            <w:tcW w:w="1165" w:type="dxa"/>
          </w:tcPr>
          <w:p w:rsidR="009839CD" w:rsidRPr="00C44E17" w:rsidRDefault="009839CD" w:rsidP="00BF124F">
            <w:pPr>
              <w:rPr>
                <w:rFonts w:ascii="Times New Roman" w:eastAsia="Times New Roman" w:hAnsi="Times New Roman" w:cs="Times New Roman"/>
                <w:color w:val="000000" w:themeColor="text1"/>
                <w:szCs w:val="24"/>
              </w:rPr>
            </w:pPr>
          </w:p>
        </w:tc>
        <w:tc>
          <w:tcPr>
            <w:tcW w:w="6570" w:type="dxa"/>
          </w:tcPr>
          <w:p w:rsidR="009839CD" w:rsidRDefault="009839CD"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Internal Controls</w:t>
            </w:r>
          </w:p>
        </w:tc>
        <w:tc>
          <w:tcPr>
            <w:tcW w:w="1615" w:type="dxa"/>
            <w:vAlign w:val="center"/>
          </w:tcPr>
          <w:p w:rsidR="009839CD" w:rsidRDefault="009839CD" w:rsidP="009839CD">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BF124F">
            <w:pPr>
              <w:rPr>
                <w:rFonts w:ascii="Times New Roman" w:eastAsia="Times New Roman" w:hAnsi="Times New Roman" w:cs="Times New Roman"/>
                <w:color w:val="000000" w:themeColor="text1"/>
                <w:szCs w:val="24"/>
              </w:rPr>
            </w:pPr>
          </w:p>
        </w:tc>
        <w:tc>
          <w:tcPr>
            <w:tcW w:w="6570" w:type="dxa"/>
          </w:tcPr>
          <w:p w:rsidR="009839CD" w:rsidRDefault="009839CD"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Internal Accounting Controls – Revenues</w:t>
            </w:r>
          </w:p>
        </w:tc>
        <w:tc>
          <w:tcPr>
            <w:tcW w:w="1615" w:type="dxa"/>
            <w:vAlign w:val="center"/>
          </w:tcPr>
          <w:p w:rsidR="009839CD" w:rsidRDefault="009839CD" w:rsidP="009839CD">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BF124F">
            <w:pPr>
              <w:rPr>
                <w:rFonts w:ascii="Times New Roman" w:eastAsia="Times New Roman" w:hAnsi="Times New Roman" w:cs="Times New Roman"/>
                <w:color w:val="000000" w:themeColor="text1"/>
                <w:szCs w:val="24"/>
              </w:rPr>
            </w:pPr>
          </w:p>
        </w:tc>
        <w:tc>
          <w:tcPr>
            <w:tcW w:w="6570" w:type="dxa"/>
          </w:tcPr>
          <w:p w:rsidR="009839CD" w:rsidRDefault="009839CD"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Internal Accounting Controls – Expenses</w:t>
            </w:r>
          </w:p>
        </w:tc>
        <w:tc>
          <w:tcPr>
            <w:tcW w:w="1615" w:type="dxa"/>
            <w:vAlign w:val="center"/>
          </w:tcPr>
          <w:p w:rsidR="009839CD" w:rsidRDefault="009839CD" w:rsidP="009839CD">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BF124F">
            <w:pPr>
              <w:rPr>
                <w:rFonts w:ascii="Times New Roman" w:eastAsia="Times New Roman" w:hAnsi="Times New Roman" w:cs="Times New Roman"/>
                <w:color w:val="000000" w:themeColor="text1"/>
                <w:szCs w:val="24"/>
              </w:rPr>
            </w:pPr>
          </w:p>
        </w:tc>
        <w:tc>
          <w:tcPr>
            <w:tcW w:w="6570" w:type="dxa"/>
          </w:tcPr>
          <w:p w:rsidR="009839CD" w:rsidRDefault="009839CD"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Internal Accounting Controls – Encumbrances</w:t>
            </w:r>
          </w:p>
        </w:tc>
        <w:tc>
          <w:tcPr>
            <w:tcW w:w="1615" w:type="dxa"/>
            <w:vAlign w:val="center"/>
          </w:tcPr>
          <w:p w:rsidR="009839CD" w:rsidRDefault="009839CD" w:rsidP="009839CD">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BF124F">
            <w:pPr>
              <w:rPr>
                <w:rFonts w:ascii="Times New Roman" w:eastAsia="Times New Roman" w:hAnsi="Times New Roman" w:cs="Times New Roman"/>
                <w:color w:val="000000" w:themeColor="text1"/>
                <w:szCs w:val="24"/>
              </w:rPr>
            </w:pPr>
          </w:p>
        </w:tc>
        <w:tc>
          <w:tcPr>
            <w:tcW w:w="6570" w:type="dxa"/>
          </w:tcPr>
          <w:p w:rsidR="009839CD" w:rsidRDefault="009839CD"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Internal Accounting Controls – Payroll</w:t>
            </w:r>
          </w:p>
        </w:tc>
        <w:tc>
          <w:tcPr>
            <w:tcW w:w="1615" w:type="dxa"/>
            <w:vAlign w:val="center"/>
          </w:tcPr>
          <w:p w:rsidR="009839CD" w:rsidRDefault="009839CD" w:rsidP="009839CD">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BF124F">
            <w:pPr>
              <w:rPr>
                <w:rFonts w:ascii="Times New Roman" w:eastAsia="Times New Roman" w:hAnsi="Times New Roman" w:cs="Times New Roman"/>
                <w:color w:val="000000" w:themeColor="text1"/>
                <w:szCs w:val="24"/>
              </w:rPr>
            </w:pPr>
          </w:p>
        </w:tc>
        <w:tc>
          <w:tcPr>
            <w:tcW w:w="6570" w:type="dxa"/>
          </w:tcPr>
          <w:p w:rsidR="009839CD" w:rsidRDefault="009839CD"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Internal Accounting Controls – </w:t>
            </w:r>
            <w:r w:rsidR="008563D8">
              <w:rPr>
                <w:rFonts w:ascii="Times New Roman" w:eastAsia="Times New Roman" w:hAnsi="Times New Roman" w:cs="Times New Roman"/>
                <w:color w:val="000000" w:themeColor="text1"/>
                <w:szCs w:val="24"/>
              </w:rPr>
              <w:t>Fixed</w:t>
            </w:r>
            <w:r>
              <w:rPr>
                <w:rFonts w:ascii="Times New Roman" w:eastAsia="Times New Roman" w:hAnsi="Times New Roman" w:cs="Times New Roman"/>
                <w:color w:val="000000" w:themeColor="text1"/>
                <w:szCs w:val="24"/>
              </w:rPr>
              <w:t xml:space="preserve"> Assets</w:t>
            </w:r>
          </w:p>
        </w:tc>
        <w:tc>
          <w:tcPr>
            <w:tcW w:w="1615" w:type="dxa"/>
            <w:vAlign w:val="center"/>
          </w:tcPr>
          <w:p w:rsidR="009839CD" w:rsidRDefault="009839CD" w:rsidP="009839CD">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BF124F">
            <w:pPr>
              <w:rPr>
                <w:rFonts w:ascii="Times New Roman" w:eastAsia="Times New Roman" w:hAnsi="Times New Roman" w:cs="Times New Roman"/>
                <w:color w:val="000000" w:themeColor="text1"/>
                <w:szCs w:val="24"/>
              </w:rPr>
            </w:pPr>
          </w:p>
        </w:tc>
        <w:tc>
          <w:tcPr>
            <w:tcW w:w="6570" w:type="dxa"/>
          </w:tcPr>
          <w:p w:rsidR="009839CD" w:rsidRDefault="009839CD" w:rsidP="00BF124F">
            <w:pPr>
              <w:rPr>
                <w:rFonts w:ascii="Times New Roman" w:eastAsia="Times New Roman" w:hAnsi="Times New Roman" w:cs="Times New Roman"/>
                <w:color w:val="000000" w:themeColor="text1"/>
                <w:szCs w:val="24"/>
              </w:rPr>
            </w:pPr>
          </w:p>
        </w:tc>
        <w:tc>
          <w:tcPr>
            <w:tcW w:w="1615" w:type="dxa"/>
            <w:vAlign w:val="center"/>
          </w:tcPr>
          <w:p w:rsidR="009839CD" w:rsidRDefault="009839CD" w:rsidP="009839CD">
            <w:pPr>
              <w:jc w:val="center"/>
              <w:rPr>
                <w:rFonts w:ascii="Times New Roman" w:eastAsia="Times New Roman" w:hAnsi="Times New Roman" w:cs="Times New Roman"/>
                <w:color w:val="000000" w:themeColor="text1"/>
                <w:szCs w:val="24"/>
              </w:rPr>
            </w:pPr>
          </w:p>
        </w:tc>
      </w:tr>
      <w:tr w:rsidR="009839CD" w:rsidTr="007A4B30">
        <w:tc>
          <w:tcPr>
            <w:tcW w:w="7735" w:type="dxa"/>
            <w:gridSpan w:val="2"/>
          </w:tcPr>
          <w:p w:rsidR="009839CD" w:rsidRPr="009839CD" w:rsidRDefault="009839CD" w:rsidP="00BF124F">
            <w:pPr>
              <w:rPr>
                <w:rFonts w:ascii="Times New Roman" w:eastAsia="Times New Roman" w:hAnsi="Times New Roman" w:cs="Times New Roman"/>
                <w:b/>
                <w:color w:val="000000" w:themeColor="text1"/>
                <w:sz w:val="28"/>
                <w:szCs w:val="24"/>
              </w:rPr>
            </w:pPr>
            <w:r w:rsidRPr="009839CD">
              <w:rPr>
                <w:rFonts w:ascii="Times New Roman" w:eastAsia="Times New Roman" w:hAnsi="Times New Roman" w:cs="Times New Roman"/>
                <w:b/>
                <w:color w:val="000000" w:themeColor="text1"/>
                <w:sz w:val="28"/>
                <w:szCs w:val="24"/>
              </w:rPr>
              <w:t>E. Records and Information Management</w:t>
            </w:r>
          </w:p>
        </w:tc>
        <w:tc>
          <w:tcPr>
            <w:tcW w:w="1615" w:type="dxa"/>
            <w:vAlign w:val="center"/>
          </w:tcPr>
          <w:p w:rsidR="009839CD" w:rsidRPr="009839CD" w:rsidRDefault="009839CD" w:rsidP="009839CD">
            <w:pPr>
              <w:jc w:val="center"/>
              <w:rPr>
                <w:rFonts w:ascii="Times New Roman" w:eastAsia="Times New Roman" w:hAnsi="Times New Roman" w:cs="Times New Roman"/>
                <w:b/>
                <w:color w:val="000000" w:themeColor="text1"/>
                <w:sz w:val="28"/>
                <w:szCs w:val="24"/>
              </w:rPr>
            </w:pPr>
          </w:p>
        </w:tc>
      </w:tr>
      <w:tr w:rsidR="009839CD" w:rsidTr="007A4B30">
        <w:tc>
          <w:tcPr>
            <w:tcW w:w="1165" w:type="dxa"/>
          </w:tcPr>
          <w:p w:rsidR="009839CD" w:rsidRPr="00C44E17" w:rsidRDefault="009839CD" w:rsidP="00BF124F">
            <w:pPr>
              <w:rPr>
                <w:rFonts w:ascii="Times New Roman" w:eastAsia="Times New Roman" w:hAnsi="Times New Roman" w:cs="Times New Roman"/>
                <w:color w:val="000000" w:themeColor="text1"/>
                <w:szCs w:val="24"/>
              </w:rPr>
            </w:pPr>
          </w:p>
        </w:tc>
        <w:tc>
          <w:tcPr>
            <w:tcW w:w="6570" w:type="dxa"/>
          </w:tcPr>
          <w:p w:rsidR="009839CD" w:rsidRDefault="009839CD"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Family Educational Rights and Privacy Act</w:t>
            </w:r>
          </w:p>
        </w:tc>
        <w:tc>
          <w:tcPr>
            <w:tcW w:w="1615" w:type="dxa"/>
            <w:vAlign w:val="center"/>
          </w:tcPr>
          <w:p w:rsidR="009839CD" w:rsidRDefault="009839CD" w:rsidP="009839CD">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BF124F">
            <w:pPr>
              <w:rPr>
                <w:rFonts w:ascii="Times New Roman" w:eastAsia="Times New Roman" w:hAnsi="Times New Roman" w:cs="Times New Roman"/>
                <w:color w:val="000000" w:themeColor="text1"/>
                <w:szCs w:val="24"/>
              </w:rPr>
            </w:pPr>
          </w:p>
        </w:tc>
        <w:tc>
          <w:tcPr>
            <w:tcW w:w="6570" w:type="dxa"/>
          </w:tcPr>
          <w:p w:rsidR="009839CD" w:rsidRDefault="009839CD"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Access to Financial, Personnel and Student Information Systems</w:t>
            </w:r>
          </w:p>
        </w:tc>
        <w:tc>
          <w:tcPr>
            <w:tcW w:w="1615" w:type="dxa"/>
            <w:vAlign w:val="center"/>
          </w:tcPr>
          <w:p w:rsidR="009839CD" w:rsidRDefault="009839CD" w:rsidP="009839CD">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BF124F">
            <w:pPr>
              <w:rPr>
                <w:rFonts w:ascii="Times New Roman" w:eastAsia="Times New Roman" w:hAnsi="Times New Roman" w:cs="Times New Roman"/>
                <w:color w:val="000000" w:themeColor="text1"/>
                <w:szCs w:val="24"/>
              </w:rPr>
            </w:pPr>
          </w:p>
        </w:tc>
        <w:tc>
          <w:tcPr>
            <w:tcW w:w="6570" w:type="dxa"/>
          </w:tcPr>
          <w:p w:rsidR="009839CD" w:rsidRDefault="009839CD"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Record Maintenance and Retention</w:t>
            </w:r>
          </w:p>
        </w:tc>
        <w:tc>
          <w:tcPr>
            <w:tcW w:w="1615" w:type="dxa"/>
            <w:vAlign w:val="center"/>
          </w:tcPr>
          <w:p w:rsidR="009839CD" w:rsidRDefault="009839CD" w:rsidP="009839CD">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BF124F">
            <w:pPr>
              <w:rPr>
                <w:rFonts w:ascii="Times New Roman" w:eastAsia="Times New Roman" w:hAnsi="Times New Roman" w:cs="Times New Roman"/>
                <w:color w:val="000000" w:themeColor="text1"/>
                <w:szCs w:val="24"/>
              </w:rPr>
            </w:pPr>
          </w:p>
        </w:tc>
        <w:tc>
          <w:tcPr>
            <w:tcW w:w="6570" w:type="dxa"/>
          </w:tcPr>
          <w:p w:rsidR="009839CD" w:rsidRDefault="009839CD"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Ensuring Data Quality</w:t>
            </w:r>
          </w:p>
        </w:tc>
        <w:tc>
          <w:tcPr>
            <w:tcW w:w="1615" w:type="dxa"/>
            <w:vAlign w:val="center"/>
          </w:tcPr>
          <w:p w:rsidR="009839CD" w:rsidRDefault="009839CD" w:rsidP="009839CD">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BF124F">
            <w:pPr>
              <w:rPr>
                <w:rFonts w:ascii="Times New Roman" w:eastAsia="Times New Roman" w:hAnsi="Times New Roman" w:cs="Times New Roman"/>
                <w:color w:val="000000" w:themeColor="text1"/>
                <w:szCs w:val="24"/>
              </w:rPr>
            </w:pPr>
          </w:p>
        </w:tc>
        <w:tc>
          <w:tcPr>
            <w:tcW w:w="6570" w:type="dxa"/>
          </w:tcPr>
          <w:p w:rsidR="009839CD" w:rsidRDefault="009839CD"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Training</w:t>
            </w:r>
          </w:p>
        </w:tc>
        <w:tc>
          <w:tcPr>
            <w:tcW w:w="1615" w:type="dxa"/>
            <w:vAlign w:val="center"/>
          </w:tcPr>
          <w:p w:rsidR="009839CD" w:rsidRDefault="009839CD" w:rsidP="009839CD">
            <w:pPr>
              <w:jc w:val="center"/>
              <w:rPr>
                <w:rFonts w:ascii="Times New Roman" w:eastAsia="Times New Roman" w:hAnsi="Times New Roman" w:cs="Times New Roman"/>
                <w:color w:val="000000" w:themeColor="text1"/>
                <w:szCs w:val="24"/>
              </w:rPr>
            </w:pPr>
          </w:p>
        </w:tc>
      </w:tr>
    </w:tbl>
    <w:p w:rsidR="00C72C92" w:rsidRPr="00C44E17" w:rsidRDefault="00C72C92" w:rsidP="00BF124F">
      <w:pPr>
        <w:rPr>
          <w:rFonts w:ascii="Times New Roman" w:eastAsia="Times New Roman" w:hAnsi="Times New Roman" w:cs="Times New Roman"/>
          <w:b/>
          <w:color w:val="000000" w:themeColor="text1"/>
          <w:szCs w:val="24"/>
        </w:rPr>
      </w:pPr>
    </w:p>
    <w:p w:rsidR="009839CD" w:rsidRDefault="009839CD">
      <w:pPr>
        <w:rPr>
          <w:rFonts w:ascii="Times New Roman" w:eastAsia="Times New Roman" w:hAnsi="Times New Roman" w:cs="Times New Roman"/>
          <w:color w:val="000000" w:themeColor="text1"/>
          <w:szCs w:val="24"/>
        </w:rPr>
      </w:pPr>
    </w:p>
    <w:p w:rsidR="009839CD" w:rsidRDefault="009839CD">
      <w:pPr>
        <w:rPr>
          <w:rFonts w:ascii="Times New Roman" w:eastAsia="Times New Roman" w:hAnsi="Times New Roman" w:cs="Times New Roman"/>
          <w:color w:val="000000" w:themeColor="text1"/>
          <w:szCs w:val="24"/>
        </w:rPr>
      </w:pPr>
    </w:p>
    <w:p w:rsidR="009839CD" w:rsidRDefault="009839CD">
      <w:pPr>
        <w:rPr>
          <w:rFonts w:ascii="Times New Roman" w:eastAsia="Times New Roman" w:hAnsi="Times New Roman" w:cs="Times New Roman"/>
          <w:color w:val="000000" w:themeColor="text1"/>
          <w:szCs w:val="24"/>
        </w:rPr>
      </w:pPr>
    </w:p>
    <w:p w:rsidR="00402857" w:rsidRDefault="00402857">
      <w:pPr>
        <w:rPr>
          <w:rFonts w:ascii="Times New Roman" w:eastAsia="Times New Roman" w:hAnsi="Times New Roman" w:cs="Times New Roman"/>
          <w:color w:val="000000" w:themeColor="text1"/>
          <w:szCs w:val="24"/>
        </w:rPr>
      </w:pPr>
    </w:p>
    <w:p w:rsidR="00402857" w:rsidRDefault="00402857">
      <w:pPr>
        <w:rPr>
          <w:rFonts w:ascii="Times New Roman" w:eastAsia="Times New Roman" w:hAnsi="Times New Roman" w:cs="Times New Roman"/>
          <w:color w:val="000000" w:themeColor="text1"/>
          <w:szCs w:val="24"/>
        </w:rPr>
      </w:pPr>
    </w:p>
    <w:tbl>
      <w:tblPr>
        <w:tblStyle w:val="TableGrid"/>
        <w:tblW w:w="0" w:type="auto"/>
        <w:tblLook w:val="04A0" w:firstRow="1" w:lastRow="0" w:firstColumn="1" w:lastColumn="0" w:noHBand="0" w:noVBand="1"/>
      </w:tblPr>
      <w:tblGrid>
        <w:gridCol w:w="1165"/>
        <w:gridCol w:w="6570"/>
        <w:gridCol w:w="1615"/>
      </w:tblGrid>
      <w:tr w:rsidR="009839CD" w:rsidTr="007A4B30">
        <w:tc>
          <w:tcPr>
            <w:tcW w:w="7735" w:type="dxa"/>
            <w:gridSpan w:val="2"/>
          </w:tcPr>
          <w:p w:rsidR="009839CD" w:rsidRPr="00C44E17" w:rsidRDefault="009839CD" w:rsidP="00EF7F17">
            <w:pPr>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8"/>
                <w:szCs w:val="24"/>
              </w:rPr>
              <w:t>F. Equipment Management</w:t>
            </w:r>
          </w:p>
        </w:tc>
        <w:tc>
          <w:tcPr>
            <w:tcW w:w="1615" w:type="dxa"/>
            <w:vAlign w:val="center"/>
          </w:tcPr>
          <w:p w:rsidR="009839CD" w:rsidRPr="00C44E17" w:rsidRDefault="009839CD" w:rsidP="00EF7F17">
            <w:pPr>
              <w:jc w:val="center"/>
              <w:rPr>
                <w:rFonts w:ascii="Times New Roman" w:eastAsia="Times New Roman" w:hAnsi="Times New Roman" w:cs="Times New Roman"/>
                <w:b/>
                <w:color w:val="000000" w:themeColor="text1"/>
                <w:sz w:val="28"/>
                <w:szCs w:val="24"/>
              </w:rPr>
            </w:pPr>
          </w:p>
        </w:tc>
      </w:tr>
      <w:tr w:rsidR="009839CD" w:rsidTr="007A4B30">
        <w:tc>
          <w:tcPr>
            <w:tcW w:w="1165" w:type="dxa"/>
          </w:tcPr>
          <w:p w:rsidR="009839CD" w:rsidRPr="00C44E17" w:rsidRDefault="009839CD" w:rsidP="00EF7F17">
            <w:pPr>
              <w:rPr>
                <w:rFonts w:ascii="Times New Roman" w:eastAsia="Times New Roman" w:hAnsi="Times New Roman" w:cs="Times New Roman"/>
                <w:color w:val="000000" w:themeColor="text1"/>
                <w:szCs w:val="24"/>
              </w:rPr>
            </w:pPr>
          </w:p>
        </w:tc>
        <w:tc>
          <w:tcPr>
            <w:tcW w:w="6570" w:type="dxa"/>
          </w:tcPr>
          <w:p w:rsidR="009839CD" w:rsidRPr="00C44E17" w:rsidRDefault="008563D8"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Fixed</w:t>
            </w:r>
            <w:r w:rsidR="009839CD">
              <w:rPr>
                <w:rFonts w:ascii="Times New Roman" w:eastAsia="Times New Roman" w:hAnsi="Times New Roman" w:cs="Times New Roman"/>
                <w:color w:val="000000" w:themeColor="text1"/>
                <w:szCs w:val="24"/>
              </w:rPr>
              <w:t xml:space="preserve"> Assets</w:t>
            </w:r>
          </w:p>
        </w:tc>
        <w:tc>
          <w:tcPr>
            <w:tcW w:w="1615" w:type="dxa"/>
            <w:vAlign w:val="center"/>
          </w:tcPr>
          <w:p w:rsidR="009839CD" w:rsidRPr="00C44E17" w:rsidRDefault="009839CD" w:rsidP="00EF7F17">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EF7F17">
            <w:pPr>
              <w:rPr>
                <w:rFonts w:ascii="Times New Roman" w:eastAsia="Times New Roman" w:hAnsi="Times New Roman" w:cs="Times New Roman"/>
                <w:color w:val="000000" w:themeColor="text1"/>
                <w:szCs w:val="24"/>
              </w:rPr>
            </w:pPr>
          </w:p>
        </w:tc>
        <w:tc>
          <w:tcPr>
            <w:tcW w:w="6570" w:type="dxa"/>
          </w:tcPr>
          <w:p w:rsidR="009839CD"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Adding an Asset</w:t>
            </w:r>
          </w:p>
        </w:tc>
        <w:tc>
          <w:tcPr>
            <w:tcW w:w="1615" w:type="dxa"/>
            <w:vAlign w:val="center"/>
          </w:tcPr>
          <w:p w:rsidR="009839CD" w:rsidRDefault="009839CD" w:rsidP="00EF7F17">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EF7F17">
            <w:pPr>
              <w:rPr>
                <w:rFonts w:ascii="Times New Roman" w:eastAsia="Times New Roman" w:hAnsi="Times New Roman" w:cs="Times New Roman"/>
                <w:color w:val="000000" w:themeColor="text1"/>
                <w:szCs w:val="24"/>
              </w:rPr>
            </w:pPr>
          </w:p>
        </w:tc>
        <w:tc>
          <w:tcPr>
            <w:tcW w:w="6570" w:type="dxa"/>
          </w:tcPr>
          <w:p w:rsidR="009839CD"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Temporary Transfer of an Asset</w:t>
            </w:r>
          </w:p>
        </w:tc>
        <w:tc>
          <w:tcPr>
            <w:tcW w:w="1615" w:type="dxa"/>
            <w:vAlign w:val="center"/>
          </w:tcPr>
          <w:p w:rsidR="009839CD" w:rsidRDefault="009839CD" w:rsidP="00EF7F17">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EF7F17">
            <w:pPr>
              <w:rPr>
                <w:rFonts w:ascii="Times New Roman" w:eastAsia="Times New Roman" w:hAnsi="Times New Roman" w:cs="Times New Roman"/>
                <w:color w:val="000000" w:themeColor="text1"/>
                <w:szCs w:val="24"/>
              </w:rPr>
            </w:pPr>
          </w:p>
        </w:tc>
        <w:tc>
          <w:tcPr>
            <w:tcW w:w="6570" w:type="dxa"/>
          </w:tcPr>
          <w:p w:rsidR="009839CD"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Permanent Transfer of an Asset</w:t>
            </w:r>
          </w:p>
        </w:tc>
        <w:tc>
          <w:tcPr>
            <w:tcW w:w="1615" w:type="dxa"/>
            <w:vAlign w:val="center"/>
          </w:tcPr>
          <w:p w:rsidR="009839CD" w:rsidRDefault="009839CD" w:rsidP="00EF7F17">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EF7F17">
            <w:pPr>
              <w:rPr>
                <w:rFonts w:ascii="Times New Roman" w:eastAsia="Times New Roman" w:hAnsi="Times New Roman" w:cs="Times New Roman"/>
                <w:color w:val="000000" w:themeColor="text1"/>
                <w:szCs w:val="24"/>
              </w:rPr>
            </w:pPr>
          </w:p>
        </w:tc>
        <w:tc>
          <w:tcPr>
            <w:tcW w:w="6570" w:type="dxa"/>
          </w:tcPr>
          <w:p w:rsidR="009839CD"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Removal from Campus</w:t>
            </w:r>
          </w:p>
        </w:tc>
        <w:tc>
          <w:tcPr>
            <w:tcW w:w="1615" w:type="dxa"/>
            <w:vAlign w:val="center"/>
          </w:tcPr>
          <w:p w:rsidR="009839CD" w:rsidRDefault="009839CD" w:rsidP="00EF7F17">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EF7F17">
            <w:pPr>
              <w:rPr>
                <w:rFonts w:ascii="Times New Roman" w:eastAsia="Times New Roman" w:hAnsi="Times New Roman" w:cs="Times New Roman"/>
                <w:color w:val="000000" w:themeColor="text1"/>
                <w:szCs w:val="24"/>
              </w:rPr>
            </w:pPr>
          </w:p>
        </w:tc>
        <w:tc>
          <w:tcPr>
            <w:tcW w:w="6570" w:type="dxa"/>
          </w:tcPr>
          <w:p w:rsidR="009839CD"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Lost or Stolen Assets</w:t>
            </w:r>
          </w:p>
        </w:tc>
        <w:tc>
          <w:tcPr>
            <w:tcW w:w="1615" w:type="dxa"/>
            <w:vAlign w:val="center"/>
          </w:tcPr>
          <w:p w:rsidR="009839CD" w:rsidRDefault="009839CD" w:rsidP="00EF7F17">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EF7F17">
            <w:pPr>
              <w:rPr>
                <w:rFonts w:ascii="Times New Roman" w:eastAsia="Times New Roman" w:hAnsi="Times New Roman" w:cs="Times New Roman"/>
                <w:color w:val="000000" w:themeColor="text1"/>
                <w:szCs w:val="24"/>
              </w:rPr>
            </w:pPr>
          </w:p>
        </w:tc>
        <w:tc>
          <w:tcPr>
            <w:tcW w:w="6570" w:type="dxa"/>
          </w:tcPr>
          <w:p w:rsidR="009839CD"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Disposal of an Asset</w:t>
            </w:r>
          </w:p>
        </w:tc>
        <w:tc>
          <w:tcPr>
            <w:tcW w:w="1615" w:type="dxa"/>
            <w:vAlign w:val="center"/>
          </w:tcPr>
          <w:p w:rsidR="009839CD" w:rsidRDefault="009839CD" w:rsidP="00EF7F17">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EF7F17">
            <w:pPr>
              <w:rPr>
                <w:rFonts w:ascii="Times New Roman" w:eastAsia="Times New Roman" w:hAnsi="Times New Roman" w:cs="Times New Roman"/>
                <w:color w:val="000000" w:themeColor="text1"/>
                <w:szCs w:val="24"/>
              </w:rPr>
            </w:pPr>
          </w:p>
        </w:tc>
        <w:tc>
          <w:tcPr>
            <w:tcW w:w="6570" w:type="dxa"/>
          </w:tcPr>
          <w:p w:rsidR="009839CD"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Inventory of </w:t>
            </w:r>
            <w:r w:rsidR="008563D8">
              <w:rPr>
                <w:rFonts w:ascii="Times New Roman" w:eastAsia="Times New Roman" w:hAnsi="Times New Roman" w:cs="Times New Roman"/>
                <w:color w:val="000000" w:themeColor="text1"/>
                <w:szCs w:val="24"/>
              </w:rPr>
              <w:t>Fixed</w:t>
            </w:r>
            <w:r>
              <w:rPr>
                <w:rFonts w:ascii="Times New Roman" w:eastAsia="Times New Roman" w:hAnsi="Times New Roman" w:cs="Times New Roman"/>
                <w:color w:val="000000" w:themeColor="text1"/>
                <w:szCs w:val="24"/>
              </w:rPr>
              <w:t xml:space="preserve"> Assets</w:t>
            </w:r>
          </w:p>
        </w:tc>
        <w:tc>
          <w:tcPr>
            <w:tcW w:w="1615" w:type="dxa"/>
            <w:vAlign w:val="center"/>
          </w:tcPr>
          <w:p w:rsidR="009839CD" w:rsidRDefault="009839CD"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Maintenance of </w:t>
            </w:r>
            <w:r w:rsidR="008563D8">
              <w:rPr>
                <w:rFonts w:ascii="Times New Roman" w:eastAsia="Times New Roman" w:hAnsi="Times New Roman" w:cs="Times New Roman"/>
                <w:color w:val="000000" w:themeColor="text1"/>
                <w:szCs w:val="24"/>
              </w:rPr>
              <w:t>Fixed</w:t>
            </w:r>
            <w:r>
              <w:rPr>
                <w:rFonts w:ascii="Times New Roman" w:eastAsia="Times New Roman" w:hAnsi="Times New Roman" w:cs="Times New Roman"/>
                <w:color w:val="000000" w:themeColor="text1"/>
                <w:szCs w:val="24"/>
              </w:rPr>
              <w:t xml:space="preserve"> Assets</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8563D8"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Fixed</w:t>
            </w:r>
            <w:r w:rsidR="007A4B30">
              <w:rPr>
                <w:rFonts w:ascii="Times New Roman" w:eastAsia="Times New Roman" w:hAnsi="Times New Roman" w:cs="Times New Roman"/>
                <w:color w:val="000000" w:themeColor="text1"/>
                <w:szCs w:val="24"/>
              </w:rPr>
              <w:t xml:space="preserve"> Assets Purchased with Federal Funds</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9839CD" w:rsidTr="007A4B30">
        <w:tc>
          <w:tcPr>
            <w:tcW w:w="7735" w:type="dxa"/>
            <w:gridSpan w:val="2"/>
          </w:tcPr>
          <w:p w:rsidR="009839CD" w:rsidRDefault="009839CD" w:rsidP="00EF7F17">
            <w:pPr>
              <w:rPr>
                <w:rFonts w:ascii="Times New Roman" w:eastAsia="Times New Roman" w:hAnsi="Times New Roman" w:cs="Times New Roman"/>
                <w:color w:val="000000" w:themeColor="text1"/>
                <w:szCs w:val="24"/>
              </w:rPr>
            </w:pPr>
          </w:p>
        </w:tc>
        <w:tc>
          <w:tcPr>
            <w:tcW w:w="1615" w:type="dxa"/>
            <w:vAlign w:val="center"/>
          </w:tcPr>
          <w:p w:rsidR="009839CD" w:rsidRDefault="009839CD" w:rsidP="00EF7F17">
            <w:pPr>
              <w:jc w:val="center"/>
              <w:rPr>
                <w:rFonts w:ascii="Times New Roman" w:eastAsia="Times New Roman" w:hAnsi="Times New Roman" w:cs="Times New Roman"/>
                <w:color w:val="000000" w:themeColor="text1"/>
                <w:szCs w:val="24"/>
              </w:rPr>
            </w:pPr>
          </w:p>
        </w:tc>
      </w:tr>
      <w:tr w:rsidR="009839CD" w:rsidTr="007A4B30">
        <w:tc>
          <w:tcPr>
            <w:tcW w:w="7735" w:type="dxa"/>
            <w:gridSpan w:val="2"/>
          </w:tcPr>
          <w:p w:rsidR="009839CD" w:rsidRPr="00C44E17" w:rsidRDefault="007A4B30" w:rsidP="00EF7F17">
            <w:pPr>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8"/>
                <w:szCs w:val="24"/>
              </w:rPr>
              <w:t>G. Personnel</w:t>
            </w:r>
          </w:p>
        </w:tc>
        <w:tc>
          <w:tcPr>
            <w:tcW w:w="1615" w:type="dxa"/>
            <w:vAlign w:val="center"/>
          </w:tcPr>
          <w:p w:rsidR="009839CD" w:rsidRPr="00C44E17" w:rsidRDefault="009839CD" w:rsidP="00EF7F17">
            <w:pPr>
              <w:jc w:val="center"/>
              <w:rPr>
                <w:rFonts w:ascii="Times New Roman" w:eastAsia="Times New Roman" w:hAnsi="Times New Roman" w:cs="Times New Roman"/>
                <w:b/>
                <w:color w:val="000000" w:themeColor="text1"/>
                <w:sz w:val="28"/>
                <w:szCs w:val="24"/>
              </w:rPr>
            </w:pPr>
          </w:p>
        </w:tc>
      </w:tr>
      <w:tr w:rsidR="009839CD" w:rsidTr="007A4B30">
        <w:tc>
          <w:tcPr>
            <w:tcW w:w="1165" w:type="dxa"/>
          </w:tcPr>
          <w:p w:rsidR="009839CD" w:rsidRPr="00C44E17" w:rsidRDefault="009839CD" w:rsidP="00EF7F17">
            <w:pPr>
              <w:rPr>
                <w:rFonts w:ascii="Times New Roman" w:eastAsia="Times New Roman" w:hAnsi="Times New Roman" w:cs="Times New Roman"/>
                <w:color w:val="000000" w:themeColor="text1"/>
                <w:szCs w:val="24"/>
              </w:rPr>
            </w:pPr>
          </w:p>
        </w:tc>
        <w:tc>
          <w:tcPr>
            <w:tcW w:w="6570" w:type="dxa"/>
          </w:tcPr>
          <w:p w:rsidR="009839CD"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Time and Effort Reports</w:t>
            </w:r>
          </w:p>
        </w:tc>
        <w:tc>
          <w:tcPr>
            <w:tcW w:w="1615" w:type="dxa"/>
            <w:vAlign w:val="center"/>
          </w:tcPr>
          <w:p w:rsidR="009839CD" w:rsidRDefault="009839CD" w:rsidP="00EF7F17">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EF7F17">
            <w:pPr>
              <w:rPr>
                <w:rFonts w:ascii="Times New Roman" w:eastAsia="Times New Roman" w:hAnsi="Times New Roman" w:cs="Times New Roman"/>
                <w:color w:val="000000" w:themeColor="text1"/>
                <w:szCs w:val="24"/>
              </w:rPr>
            </w:pPr>
          </w:p>
        </w:tc>
        <w:tc>
          <w:tcPr>
            <w:tcW w:w="6570" w:type="dxa"/>
          </w:tcPr>
          <w:p w:rsidR="009839CD"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Semi-Annual Certification</w:t>
            </w:r>
          </w:p>
        </w:tc>
        <w:tc>
          <w:tcPr>
            <w:tcW w:w="1615" w:type="dxa"/>
            <w:vAlign w:val="center"/>
          </w:tcPr>
          <w:p w:rsidR="009839CD" w:rsidRDefault="009839CD" w:rsidP="00EF7F17">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EF7F17">
            <w:pPr>
              <w:rPr>
                <w:rFonts w:ascii="Times New Roman" w:eastAsia="Times New Roman" w:hAnsi="Times New Roman" w:cs="Times New Roman"/>
                <w:color w:val="000000" w:themeColor="text1"/>
                <w:szCs w:val="24"/>
              </w:rPr>
            </w:pPr>
          </w:p>
        </w:tc>
        <w:tc>
          <w:tcPr>
            <w:tcW w:w="6570" w:type="dxa"/>
          </w:tcPr>
          <w:p w:rsidR="009839CD"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Fringe Benefits</w:t>
            </w:r>
          </w:p>
        </w:tc>
        <w:tc>
          <w:tcPr>
            <w:tcW w:w="1615" w:type="dxa"/>
            <w:vAlign w:val="center"/>
          </w:tcPr>
          <w:p w:rsidR="009839CD" w:rsidRDefault="009839CD" w:rsidP="00EF7F17">
            <w:pPr>
              <w:jc w:val="center"/>
              <w:rPr>
                <w:rFonts w:ascii="Times New Roman" w:eastAsia="Times New Roman" w:hAnsi="Times New Roman" w:cs="Times New Roman"/>
                <w:color w:val="000000" w:themeColor="text1"/>
                <w:szCs w:val="24"/>
              </w:rPr>
            </w:pPr>
          </w:p>
        </w:tc>
      </w:tr>
      <w:tr w:rsidR="009839CD" w:rsidTr="007A4B30">
        <w:tc>
          <w:tcPr>
            <w:tcW w:w="1165" w:type="dxa"/>
          </w:tcPr>
          <w:p w:rsidR="009839CD" w:rsidRPr="00C44E17" w:rsidRDefault="009839CD" w:rsidP="00EF7F17">
            <w:pPr>
              <w:rPr>
                <w:rFonts w:ascii="Times New Roman" w:eastAsia="Times New Roman" w:hAnsi="Times New Roman" w:cs="Times New Roman"/>
                <w:color w:val="000000" w:themeColor="text1"/>
                <w:szCs w:val="24"/>
              </w:rPr>
            </w:pPr>
          </w:p>
        </w:tc>
        <w:tc>
          <w:tcPr>
            <w:tcW w:w="6570" w:type="dxa"/>
          </w:tcPr>
          <w:p w:rsidR="009839CD" w:rsidRDefault="009839CD" w:rsidP="00EF7F17">
            <w:pPr>
              <w:rPr>
                <w:rFonts w:ascii="Times New Roman" w:eastAsia="Times New Roman" w:hAnsi="Times New Roman" w:cs="Times New Roman"/>
                <w:color w:val="000000" w:themeColor="text1"/>
                <w:szCs w:val="24"/>
              </w:rPr>
            </w:pPr>
          </w:p>
        </w:tc>
        <w:tc>
          <w:tcPr>
            <w:tcW w:w="1615" w:type="dxa"/>
            <w:vAlign w:val="center"/>
          </w:tcPr>
          <w:p w:rsidR="009839CD" w:rsidRDefault="009839CD" w:rsidP="00EF7F17">
            <w:pPr>
              <w:jc w:val="center"/>
              <w:rPr>
                <w:rFonts w:ascii="Times New Roman" w:eastAsia="Times New Roman" w:hAnsi="Times New Roman" w:cs="Times New Roman"/>
                <w:color w:val="000000" w:themeColor="text1"/>
                <w:szCs w:val="24"/>
              </w:rPr>
            </w:pPr>
          </w:p>
        </w:tc>
      </w:tr>
      <w:tr w:rsidR="009839CD" w:rsidTr="007A4B30">
        <w:tc>
          <w:tcPr>
            <w:tcW w:w="7735" w:type="dxa"/>
            <w:gridSpan w:val="2"/>
          </w:tcPr>
          <w:p w:rsidR="009839CD" w:rsidRPr="009839CD" w:rsidRDefault="007A4B30" w:rsidP="00EF7F17">
            <w:pPr>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8"/>
                <w:szCs w:val="24"/>
              </w:rPr>
              <w:t>H. Procurement</w:t>
            </w:r>
          </w:p>
        </w:tc>
        <w:tc>
          <w:tcPr>
            <w:tcW w:w="1615" w:type="dxa"/>
            <w:vAlign w:val="center"/>
          </w:tcPr>
          <w:p w:rsidR="009839CD" w:rsidRPr="009839CD" w:rsidRDefault="009839CD" w:rsidP="00EF7F17">
            <w:pPr>
              <w:jc w:val="center"/>
              <w:rPr>
                <w:rFonts w:ascii="Times New Roman" w:eastAsia="Times New Roman" w:hAnsi="Times New Roman" w:cs="Times New Roman"/>
                <w:b/>
                <w:color w:val="000000" w:themeColor="text1"/>
                <w:sz w:val="28"/>
                <w:szCs w:val="24"/>
              </w:rPr>
            </w:pPr>
          </w:p>
        </w:tc>
      </w:tr>
      <w:tr w:rsidR="009839CD" w:rsidTr="007A4B30">
        <w:tc>
          <w:tcPr>
            <w:tcW w:w="1165" w:type="dxa"/>
          </w:tcPr>
          <w:p w:rsidR="009839CD" w:rsidRPr="00C44E17" w:rsidRDefault="009839CD" w:rsidP="00EF7F17">
            <w:pPr>
              <w:rPr>
                <w:rFonts w:ascii="Times New Roman" w:eastAsia="Times New Roman" w:hAnsi="Times New Roman" w:cs="Times New Roman"/>
                <w:color w:val="000000" w:themeColor="text1"/>
                <w:szCs w:val="24"/>
              </w:rPr>
            </w:pPr>
          </w:p>
        </w:tc>
        <w:tc>
          <w:tcPr>
            <w:tcW w:w="6570" w:type="dxa"/>
          </w:tcPr>
          <w:p w:rsidR="009839CD"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Procurement Thresholds</w:t>
            </w:r>
          </w:p>
        </w:tc>
        <w:tc>
          <w:tcPr>
            <w:tcW w:w="1615" w:type="dxa"/>
            <w:vAlign w:val="center"/>
          </w:tcPr>
          <w:p w:rsidR="009839CD" w:rsidRDefault="009839CD"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Federal Procurement Thresholds</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Methods of Procurement</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402857"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Sole Sourc</w:t>
            </w:r>
            <w:r w:rsidR="007A4B30">
              <w:rPr>
                <w:rFonts w:ascii="Times New Roman" w:eastAsia="Times New Roman" w:hAnsi="Times New Roman" w:cs="Times New Roman"/>
                <w:color w:val="000000" w:themeColor="text1"/>
                <w:szCs w:val="24"/>
              </w:rPr>
              <w:t>e</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Emergenc</w:t>
            </w:r>
            <w:r w:rsidR="00402857">
              <w:rPr>
                <w:rFonts w:ascii="Times New Roman" w:eastAsia="Times New Roman" w:hAnsi="Times New Roman" w:cs="Times New Roman"/>
                <w:color w:val="000000" w:themeColor="text1"/>
                <w:szCs w:val="24"/>
              </w:rPr>
              <w:t>ies</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Administration Oversight</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Avoiding Conflicts of Interest</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Mandatory Disclosures</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Competition</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Procurement for Bids</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Conducting Technical and Award Evaluations</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Requests for Proposals and Quotes</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Solicitation Protest</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Procurement of Recovered Materials</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Contract Cost and Price</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Federal Awarding Agency Review</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Contract Provision</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Duplication of Items Purchased</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Purchasing Procedures</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Contractor Oversight</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Procurement Files</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r w:rsidR="007A4B30" w:rsidTr="007A4B30">
        <w:tc>
          <w:tcPr>
            <w:tcW w:w="1165" w:type="dxa"/>
          </w:tcPr>
          <w:p w:rsidR="007A4B30" w:rsidRPr="00C44E17" w:rsidRDefault="007A4B30" w:rsidP="00EF7F17">
            <w:pPr>
              <w:rPr>
                <w:rFonts w:ascii="Times New Roman" w:eastAsia="Times New Roman" w:hAnsi="Times New Roman" w:cs="Times New Roman"/>
                <w:color w:val="000000" w:themeColor="text1"/>
                <w:szCs w:val="24"/>
              </w:rPr>
            </w:pPr>
          </w:p>
        </w:tc>
        <w:tc>
          <w:tcPr>
            <w:tcW w:w="6570" w:type="dxa"/>
          </w:tcPr>
          <w:p w:rsidR="007A4B30" w:rsidRDefault="007A4B30" w:rsidP="00EF7F1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Ven</w:t>
            </w:r>
            <w:r w:rsidR="00402857">
              <w:rPr>
                <w:rFonts w:ascii="Times New Roman" w:eastAsia="Times New Roman" w:hAnsi="Times New Roman" w:cs="Times New Roman"/>
                <w:color w:val="000000" w:themeColor="text1"/>
                <w:szCs w:val="24"/>
              </w:rPr>
              <w:t>dor/Contractor Suspension and</w:t>
            </w:r>
            <w:r>
              <w:rPr>
                <w:rFonts w:ascii="Times New Roman" w:eastAsia="Times New Roman" w:hAnsi="Times New Roman" w:cs="Times New Roman"/>
                <w:color w:val="000000" w:themeColor="text1"/>
                <w:szCs w:val="24"/>
              </w:rPr>
              <w:t xml:space="preserve"> Debarment</w:t>
            </w:r>
          </w:p>
        </w:tc>
        <w:tc>
          <w:tcPr>
            <w:tcW w:w="1615" w:type="dxa"/>
            <w:vAlign w:val="center"/>
          </w:tcPr>
          <w:p w:rsidR="007A4B30" w:rsidRDefault="007A4B30" w:rsidP="00EF7F17">
            <w:pPr>
              <w:jc w:val="center"/>
              <w:rPr>
                <w:rFonts w:ascii="Times New Roman" w:eastAsia="Times New Roman" w:hAnsi="Times New Roman" w:cs="Times New Roman"/>
                <w:color w:val="000000" w:themeColor="text1"/>
                <w:szCs w:val="24"/>
              </w:rPr>
            </w:pPr>
          </w:p>
        </w:tc>
      </w:tr>
    </w:tbl>
    <w:p w:rsidR="00AB4F3C" w:rsidRDefault="00AB4F3C">
      <w:pPr>
        <w:rPr>
          <w:rFonts w:ascii="Times New Roman" w:eastAsia="Times New Roman" w:hAnsi="Times New Roman" w:cs="Times New Roman"/>
          <w:color w:val="000000" w:themeColor="text1"/>
          <w:szCs w:val="24"/>
        </w:rPr>
      </w:pPr>
    </w:p>
    <w:p w:rsidR="00402857" w:rsidRDefault="00402857">
      <w:pPr>
        <w:rPr>
          <w:rFonts w:ascii="Times New Roman" w:eastAsia="Times New Roman" w:hAnsi="Times New Roman" w:cs="Times New Roman"/>
          <w:color w:val="000000" w:themeColor="text1"/>
          <w:szCs w:val="24"/>
        </w:rPr>
      </w:pPr>
    </w:p>
    <w:p w:rsidR="00402857" w:rsidRDefault="00402857">
      <w:pPr>
        <w:rPr>
          <w:rFonts w:ascii="Times New Roman" w:eastAsia="Times New Roman" w:hAnsi="Times New Roman" w:cs="Times New Roman"/>
          <w:color w:val="000000" w:themeColor="text1"/>
          <w:szCs w:val="24"/>
        </w:rPr>
      </w:pPr>
    </w:p>
    <w:p w:rsidR="00402857" w:rsidRPr="00C44E17" w:rsidRDefault="00402857">
      <w:pPr>
        <w:rPr>
          <w:rFonts w:ascii="Times New Roman" w:eastAsia="Times New Roman" w:hAnsi="Times New Roman" w:cs="Times New Roman"/>
          <w:color w:val="000000" w:themeColor="text1"/>
          <w:szCs w:val="24"/>
        </w:rPr>
      </w:pPr>
    </w:p>
    <w:tbl>
      <w:tblPr>
        <w:tblStyle w:val="TableGrid"/>
        <w:tblW w:w="0" w:type="auto"/>
        <w:tblLook w:val="04A0" w:firstRow="1" w:lastRow="0" w:firstColumn="1" w:lastColumn="0" w:noHBand="0" w:noVBand="1"/>
      </w:tblPr>
      <w:tblGrid>
        <w:gridCol w:w="1165"/>
        <w:gridCol w:w="6570"/>
        <w:gridCol w:w="1615"/>
      </w:tblGrid>
      <w:tr w:rsidR="00402857" w:rsidTr="00EF7F17">
        <w:tc>
          <w:tcPr>
            <w:tcW w:w="7735" w:type="dxa"/>
            <w:gridSpan w:val="2"/>
          </w:tcPr>
          <w:p w:rsidR="00402857" w:rsidRPr="009839CD" w:rsidRDefault="00402857" w:rsidP="00402857">
            <w:pPr>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8"/>
                <w:szCs w:val="24"/>
              </w:rPr>
              <w:t>I. Indirect Costs</w:t>
            </w:r>
          </w:p>
        </w:tc>
        <w:tc>
          <w:tcPr>
            <w:tcW w:w="1615" w:type="dxa"/>
            <w:vAlign w:val="center"/>
          </w:tcPr>
          <w:p w:rsidR="00402857" w:rsidRPr="009839CD" w:rsidRDefault="00402857" w:rsidP="00402857">
            <w:pPr>
              <w:jc w:val="center"/>
              <w:rPr>
                <w:rFonts w:ascii="Times New Roman" w:eastAsia="Times New Roman" w:hAnsi="Times New Roman" w:cs="Times New Roman"/>
                <w:b/>
                <w:color w:val="000000" w:themeColor="text1"/>
                <w:sz w:val="28"/>
                <w:szCs w:val="24"/>
              </w:rPr>
            </w:pPr>
          </w:p>
        </w:tc>
      </w:tr>
      <w:tr w:rsidR="00402857" w:rsidTr="00402857">
        <w:tc>
          <w:tcPr>
            <w:tcW w:w="1165" w:type="dxa"/>
          </w:tcPr>
          <w:p w:rsidR="00402857" w:rsidRDefault="00402857" w:rsidP="00402857">
            <w:pPr>
              <w:rPr>
                <w:rFonts w:ascii="Times New Roman" w:eastAsia="Times New Roman" w:hAnsi="Times New Roman" w:cs="Times New Roman"/>
                <w:b/>
                <w:color w:val="000000" w:themeColor="text1"/>
                <w:sz w:val="28"/>
                <w:szCs w:val="24"/>
              </w:rPr>
            </w:pPr>
          </w:p>
        </w:tc>
        <w:tc>
          <w:tcPr>
            <w:tcW w:w="6570" w:type="dxa"/>
          </w:tcPr>
          <w:p w:rsidR="00402857" w:rsidRDefault="00402857" w:rsidP="00402857">
            <w:pPr>
              <w:rPr>
                <w:rFonts w:ascii="Times New Roman" w:eastAsia="Times New Roman" w:hAnsi="Times New Roman" w:cs="Times New Roman"/>
                <w:b/>
                <w:color w:val="000000" w:themeColor="text1"/>
                <w:sz w:val="28"/>
                <w:szCs w:val="24"/>
              </w:rPr>
            </w:pPr>
            <w:r>
              <w:rPr>
                <w:rFonts w:ascii="Times New Roman" w:eastAsia="Times New Roman" w:hAnsi="Times New Roman" w:cs="Times New Roman"/>
                <w:color w:val="000000" w:themeColor="text1"/>
                <w:szCs w:val="24"/>
              </w:rPr>
              <w:t>Indirect Costs</w:t>
            </w:r>
          </w:p>
        </w:tc>
        <w:tc>
          <w:tcPr>
            <w:tcW w:w="1615" w:type="dxa"/>
            <w:vAlign w:val="center"/>
          </w:tcPr>
          <w:p w:rsidR="00402857" w:rsidRPr="00C44E17" w:rsidRDefault="00402857" w:rsidP="00402857">
            <w:pPr>
              <w:jc w:val="center"/>
              <w:rPr>
                <w:rFonts w:ascii="Times New Roman" w:eastAsia="Times New Roman" w:hAnsi="Times New Roman" w:cs="Times New Roman"/>
                <w:b/>
                <w:color w:val="000000" w:themeColor="text1"/>
                <w:sz w:val="28"/>
                <w:szCs w:val="24"/>
              </w:rPr>
            </w:pPr>
          </w:p>
        </w:tc>
      </w:tr>
      <w:tr w:rsidR="00402857" w:rsidTr="00EF7F17">
        <w:tc>
          <w:tcPr>
            <w:tcW w:w="7735" w:type="dxa"/>
            <w:gridSpan w:val="2"/>
          </w:tcPr>
          <w:p w:rsidR="00402857" w:rsidRDefault="00402857" w:rsidP="00402857">
            <w:pPr>
              <w:rPr>
                <w:rFonts w:ascii="Times New Roman" w:eastAsia="Times New Roman" w:hAnsi="Times New Roman" w:cs="Times New Roman"/>
                <w:b/>
                <w:color w:val="000000" w:themeColor="text1"/>
                <w:sz w:val="28"/>
                <w:szCs w:val="24"/>
              </w:rPr>
            </w:pPr>
          </w:p>
        </w:tc>
        <w:tc>
          <w:tcPr>
            <w:tcW w:w="1615" w:type="dxa"/>
            <w:vAlign w:val="center"/>
          </w:tcPr>
          <w:p w:rsidR="00402857" w:rsidRPr="00C44E17" w:rsidRDefault="00402857" w:rsidP="00402857">
            <w:pPr>
              <w:jc w:val="center"/>
              <w:rPr>
                <w:rFonts w:ascii="Times New Roman" w:eastAsia="Times New Roman" w:hAnsi="Times New Roman" w:cs="Times New Roman"/>
                <w:b/>
                <w:color w:val="000000" w:themeColor="text1"/>
                <w:sz w:val="28"/>
                <w:szCs w:val="24"/>
              </w:rPr>
            </w:pPr>
          </w:p>
        </w:tc>
      </w:tr>
      <w:tr w:rsidR="00402857" w:rsidTr="00EF7F17">
        <w:tc>
          <w:tcPr>
            <w:tcW w:w="7735" w:type="dxa"/>
            <w:gridSpan w:val="2"/>
          </w:tcPr>
          <w:p w:rsidR="00402857" w:rsidRPr="00C44E17" w:rsidRDefault="00402857" w:rsidP="00402857">
            <w:pPr>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8"/>
                <w:szCs w:val="24"/>
              </w:rPr>
              <w:t>J. Budgeting and Activities</w:t>
            </w:r>
          </w:p>
        </w:tc>
        <w:tc>
          <w:tcPr>
            <w:tcW w:w="1615" w:type="dxa"/>
            <w:vAlign w:val="center"/>
          </w:tcPr>
          <w:p w:rsidR="00402857" w:rsidRPr="00C44E17" w:rsidRDefault="00402857" w:rsidP="00402857">
            <w:pPr>
              <w:jc w:val="center"/>
              <w:rPr>
                <w:rFonts w:ascii="Times New Roman" w:eastAsia="Times New Roman" w:hAnsi="Times New Roman" w:cs="Times New Roman"/>
                <w:b/>
                <w:color w:val="000000" w:themeColor="text1"/>
                <w:sz w:val="28"/>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Pr="00C44E1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Budget Preparation</w:t>
            </w:r>
          </w:p>
        </w:tc>
        <w:tc>
          <w:tcPr>
            <w:tcW w:w="1615" w:type="dxa"/>
            <w:vAlign w:val="center"/>
          </w:tcPr>
          <w:p w:rsidR="00402857" w:rsidRPr="00C44E1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Budget Review and Account Maintenance</w:t>
            </w: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Amendment/Revision Preparation</w:t>
            </w: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7735" w:type="dxa"/>
            <w:gridSpan w:val="2"/>
          </w:tcPr>
          <w:p w:rsidR="00402857" w:rsidRDefault="00402857" w:rsidP="00402857">
            <w:pPr>
              <w:rPr>
                <w:rFonts w:ascii="Times New Roman" w:eastAsia="Times New Roman" w:hAnsi="Times New Roman" w:cs="Times New Roman"/>
                <w:color w:val="000000" w:themeColor="text1"/>
                <w:szCs w:val="24"/>
              </w:rPr>
            </w:pP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7735" w:type="dxa"/>
            <w:gridSpan w:val="2"/>
          </w:tcPr>
          <w:p w:rsidR="00402857" w:rsidRPr="00C44E17" w:rsidRDefault="00402857" w:rsidP="00402857">
            <w:pPr>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8"/>
                <w:szCs w:val="24"/>
              </w:rPr>
              <w:t>K. Allocations</w:t>
            </w:r>
          </w:p>
        </w:tc>
        <w:tc>
          <w:tcPr>
            <w:tcW w:w="1615" w:type="dxa"/>
            <w:vAlign w:val="center"/>
          </w:tcPr>
          <w:p w:rsidR="00402857" w:rsidRPr="00C44E17" w:rsidRDefault="00402857" w:rsidP="00402857">
            <w:pPr>
              <w:jc w:val="center"/>
              <w:rPr>
                <w:rFonts w:ascii="Times New Roman" w:eastAsia="Times New Roman" w:hAnsi="Times New Roman" w:cs="Times New Roman"/>
                <w:b/>
                <w:color w:val="000000" w:themeColor="text1"/>
                <w:sz w:val="28"/>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Budgeting Federal Programs Allocations</w:t>
            </w: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7735" w:type="dxa"/>
            <w:gridSpan w:val="2"/>
          </w:tcPr>
          <w:p w:rsidR="00402857" w:rsidRPr="009839CD" w:rsidRDefault="00402857" w:rsidP="00402857">
            <w:pPr>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8"/>
                <w:szCs w:val="24"/>
              </w:rPr>
              <w:t>L. Maintenance of Effort</w:t>
            </w:r>
          </w:p>
        </w:tc>
        <w:tc>
          <w:tcPr>
            <w:tcW w:w="1615" w:type="dxa"/>
            <w:vAlign w:val="center"/>
          </w:tcPr>
          <w:p w:rsidR="00402857" w:rsidRPr="009839CD" w:rsidRDefault="00402857" w:rsidP="00402857">
            <w:pPr>
              <w:jc w:val="center"/>
              <w:rPr>
                <w:rFonts w:ascii="Times New Roman" w:eastAsia="Times New Roman" w:hAnsi="Times New Roman" w:cs="Times New Roman"/>
                <w:b/>
                <w:color w:val="000000" w:themeColor="text1"/>
                <w:sz w:val="28"/>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Maintenance of Effort (MOE)</w:t>
            </w: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Calculation of MOE</w:t>
            </w: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Requirements of MOE</w:t>
            </w: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Failure to Meet MOE Requirements</w:t>
            </w: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Monitoring</w:t>
            </w: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Waiver</w:t>
            </w: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Documentation of MOE</w:t>
            </w: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7735" w:type="dxa"/>
            <w:gridSpan w:val="2"/>
          </w:tcPr>
          <w:p w:rsidR="00402857" w:rsidRPr="009839CD" w:rsidRDefault="00402857" w:rsidP="00402857">
            <w:pPr>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8"/>
                <w:szCs w:val="24"/>
              </w:rPr>
              <w:t>M. Comparability</w:t>
            </w:r>
          </w:p>
        </w:tc>
        <w:tc>
          <w:tcPr>
            <w:tcW w:w="1615" w:type="dxa"/>
            <w:vAlign w:val="center"/>
          </w:tcPr>
          <w:p w:rsidR="00402857" w:rsidRPr="009839CD" w:rsidRDefault="00402857" w:rsidP="00402857">
            <w:pPr>
              <w:jc w:val="center"/>
              <w:rPr>
                <w:rFonts w:ascii="Times New Roman" w:eastAsia="Times New Roman" w:hAnsi="Times New Roman" w:cs="Times New Roman"/>
                <w:b/>
                <w:color w:val="000000" w:themeColor="text1"/>
                <w:sz w:val="28"/>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Calculating Comparability for Title I, Part A</w:t>
            </w: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7735" w:type="dxa"/>
            <w:gridSpan w:val="2"/>
          </w:tcPr>
          <w:p w:rsidR="00402857" w:rsidRPr="00437675" w:rsidRDefault="00402857" w:rsidP="00402857">
            <w:pPr>
              <w:rPr>
                <w:rFonts w:ascii="Times New Roman" w:eastAsia="Times New Roman" w:hAnsi="Times New Roman" w:cs="Times New Roman"/>
                <w:b/>
                <w:color w:val="000000" w:themeColor="text1"/>
                <w:sz w:val="28"/>
                <w:szCs w:val="24"/>
              </w:rPr>
            </w:pPr>
            <w:r w:rsidRPr="00437675">
              <w:rPr>
                <w:rFonts w:ascii="Times New Roman" w:eastAsia="Times New Roman" w:hAnsi="Times New Roman" w:cs="Times New Roman"/>
                <w:b/>
                <w:color w:val="000000" w:themeColor="text1"/>
                <w:sz w:val="28"/>
                <w:szCs w:val="24"/>
              </w:rPr>
              <w:t>N. Equitable Services</w:t>
            </w:r>
          </w:p>
        </w:tc>
        <w:tc>
          <w:tcPr>
            <w:tcW w:w="1615" w:type="dxa"/>
            <w:vAlign w:val="center"/>
          </w:tcPr>
          <w:p w:rsidR="00402857" w:rsidRPr="00437675" w:rsidRDefault="00402857" w:rsidP="00402857">
            <w:pPr>
              <w:jc w:val="center"/>
              <w:rPr>
                <w:rFonts w:ascii="Times New Roman" w:eastAsia="Times New Roman" w:hAnsi="Times New Roman" w:cs="Times New Roman"/>
                <w:b/>
                <w:color w:val="000000" w:themeColor="text1"/>
                <w:sz w:val="28"/>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Equitable Services for Non-Public Schools</w:t>
            </w: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Calculating Equitable Services</w:t>
            </w: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7735" w:type="dxa"/>
            <w:gridSpan w:val="2"/>
          </w:tcPr>
          <w:p w:rsidR="00402857" w:rsidRPr="00437675" w:rsidRDefault="00402857" w:rsidP="00402857">
            <w:pPr>
              <w:rPr>
                <w:rFonts w:ascii="Times New Roman" w:eastAsia="Times New Roman" w:hAnsi="Times New Roman" w:cs="Times New Roman"/>
                <w:b/>
                <w:color w:val="000000" w:themeColor="text1"/>
                <w:sz w:val="28"/>
                <w:szCs w:val="24"/>
              </w:rPr>
            </w:pPr>
            <w:r w:rsidRPr="00437675">
              <w:rPr>
                <w:rFonts w:ascii="Times New Roman" w:eastAsia="Times New Roman" w:hAnsi="Times New Roman" w:cs="Times New Roman"/>
                <w:b/>
                <w:color w:val="000000" w:themeColor="text1"/>
                <w:sz w:val="28"/>
                <w:szCs w:val="24"/>
              </w:rPr>
              <w:t>O. Data Quality</w:t>
            </w:r>
          </w:p>
        </w:tc>
        <w:tc>
          <w:tcPr>
            <w:tcW w:w="1615" w:type="dxa"/>
            <w:vAlign w:val="center"/>
          </w:tcPr>
          <w:p w:rsidR="00402857" w:rsidRPr="00437675" w:rsidRDefault="00402857" w:rsidP="00402857">
            <w:pPr>
              <w:jc w:val="center"/>
              <w:rPr>
                <w:rFonts w:ascii="Times New Roman" w:eastAsia="Times New Roman" w:hAnsi="Times New Roman" w:cs="Times New Roman"/>
                <w:b/>
                <w:color w:val="000000" w:themeColor="text1"/>
                <w:sz w:val="28"/>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Ensuring Data Quality</w:t>
            </w: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Training</w:t>
            </w: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r w:rsidR="00402857" w:rsidTr="00EF7F17">
        <w:tc>
          <w:tcPr>
            <w:tcW w:w="7735" w:type="dxa"/>
            <w:gridSpan w:val="2"/>
          </w:tcPr>
          <w:p w:rsidR="00402857" w:rsidRPr="00437675" w:rsidRDefault="00402857" w:rsidP="00402857">
            <w:pPr>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8"/>
                <w:szCs w:val="24"/>
              </w:rPr>
              <w:t xml:space="preserve">P. </w:t>
            </w:r>
            <w:r w:rsidRPr="00437675">
              <w:rPr>
                <w:rFonts w:ascii="Times New Roman" w:eastAsia="Times New Roman" w:hAnsi="Times New Roman" w:cs="Times New Roman"/>
                <w:b/>
                <w:color w:val="000000" w:themeColor="text1"/>
                <w:sz w:val="28"/>
                <w:szCs w:val="24"/>
              </w:rPr>
              <w:t>Appendix</w:t>
            </w:r>
          </w:p>
        </w:tc>
        <w:tc>
          <w:tcPr>
            <w:tcW w:w="1615" w:type="dxa"/>
            <w:vAlign w:val="center"/>
          </w:tcPr>
          <w:p w:rsidR="00402857" w:rsidRPr="00437675" w:rsidRDefault="00402857" w:rsidP="00402857">
            <w:pPr>
              <w:jc w:val="center"/>
              <w:rPr>
                <w:rFonts w:ascii="Times New Roman" w:eastAsia="Times New Roman" w:hAnsi="Times New Roman" w:cs="Times New Roman"/>
                <w:b/>
                <w:color w:val="000000" w:themeColor="text1"/>
                <w:sz w:val="28"/>
                <w:szCs w:val="24"/>
              </w:rPr>
            </w:pPr>
          </w:p>
        </w:tc>
      </w:tr>
      <w:tr w:rsidR="00402857" w:rsidTr="00EF7F17">
        <w:tc>
          <w:tcPr>
            <w:tcW w:w="1165" w:type="dxa"/>
          </w:tcPr>
          <w:p w:rsidR="00402857" w:rsidRPr="00C44E17" w:rsidRDefault="00402857" w:rsidP="00402857">
            <w:pPr>
              <w:rPr>
                <w:rFonts w:ascii="Times New Roman" w:eastAsia="Times New Roman" w:hAnsi="Times New Roman" w:cs="Times New Roman"/>
                <w:color w:val="000000" w:themeColor="text1"/>
                <w:szCs w:val="24"/>
              </w:rPr>
            </w:pPr>
          </w:p>
        </w:tc>
        <w:tc>
          <w:tcPr>
            <w:tcW w:w="6570" w:type="dxa"/>
          </w:tcPr>
          <w:p w:rsidR="00402857" w:rsidRDefault="00402857" w:rsidP="00402857">
            <w:pPr>
              <w:rPr>
                <w:rFonts w:ascii="Times New Roman" w:eastAsia="Times New Roman" w:hAnsi="Times New Roman" w:cs="Times New Roman"/>
                <w:color w:val="000000" w:themeColor="text1"/>
                <w:szCs w:val="24"/>
              </w:rPr>
            </w:pPr>
          </w:p>
        </w:tc>
        <w:tc>
          <w:tcPr>
            <w:tcW w:w="1615" w:type="dxa"/>
            <w:vAlign w:val="center"/>
          </w:tcPr>
          <w:p w:rsidR="00402857" w:rsidRDefault="00402857" w:rsidP="00402857">
            <w:pPr>
              <w:jc w:val="center"/>
              <w:rPr>
                <w:rFonts w:ascii="Times New Roman" w:eastAsia="Times New Roman" w:hAnsi="Times New Roman" w:cs="Times New Roman"/>
                <w:color w:val="000000" w:themeColor="text1"/>
                <w:szCs w:val="24"/>
              </w:rPr>
            </w:pPr>
          </w:p>
        </w:tc>
      </w:tr>
    </w:tbl>
    <w:p w:rsidR="00C44E17" w:rsidRDefault="00C44E17">
      <w:pPr>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br w:type="page"/>
      </w:r>
    </w:p>
    <w:p w:rsidR="00C72C92" w:rsidRPr="006E405A" w:rsidRDefault="008D12B9" w:rsidP="00BF124F">
      <w:pPr>
        <w:spacing w:after="105"/>
        <w:outlineLvl w:val="0"/>
        <w:rPr>
          <w:rFonts w:ascii="Times New Roman" w:eastAsia="Times New Roman" w:hAnsi="Times New Roman" w:cs="Times New Roman"/>
          <w:color w:val="000000" w:themeColor="text1"/>
          <w:sz w:val="32"/>
          <w:szCs w:val="32"/>
        </w:rPr>
      </w:pPr>
      <w:r w:rsidRPr="006E405A">
        <w:rPr>
          <w:rFonts w:ascii="Times New Roman" w:eastAsia="Times New Roman" w:hAnsi="Times New Roman" w:cs="Times New Roman"/>
          <w:color w:val="000000" w:themeColor="text1"/>
          <w:sz w:val="32"/>
          <w:szCs w:val="32"/>
        </w:rPr>
        <w:lastRenderedPageBreak/>
        <w:t>A.</w:t>
      </w:r>
      <w:r w:rsidRPr="006E405A">
        <w:rPr>
          <w:rFonts w:ascii="Times New Roman" w:eastAsia="Times New Roman" w:hAnsi="Times New Roman" w:cs="Times New Roman"/>
          <w:color w:val="000000" w:themeColor="text1"/>
          <w:sz w:val="32"/>
          <w:szCs w:val="32"/>
        </w:rPr>
        <w:tab/>
        <w:t>Accounting Systems and Fiscal Controls</w:t>
      </w:r>
    </w:p>
    <w:p w:rsidR="00C72C92" w:rsidRPr="00437675" w:rsidRDefault="00437675" w:rsidP="00BF124F">
      <w:pPr>
        <w:spacing w:after="105"/>
        <w:outlineLvl w:val="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w:t>
      </w:r>
      <w:r>
        <w:rPr>
          <w:rFonts w:ascii="Times New Roman" w:eastAsia="Times New Roman" w:hAnsi="Times New Roman" w:cs="Times New Roman"/>
          <w:color w:val="000000" w:themeColor="text1"/>
          <w:szCs w:val="24"/>
        </w:rPr>
        <w:tab/>
        <w:t>ALLOWABLE COSTS DETERMINATION</w:t>
      </w:r>
    </w:p>
    <w:p w:rsidR="008D12B9" w:rsidRPr="006E405A" w:rsidRDefault="008D12B9" w:rsidP="00BF124F">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The purpose of this procedure is to ensure federal funds are spent only on allowable activities in accordance with CFR Part 200 Subpart E – Cost Principles, other special terms or conditions of the grant award, and/or other applicable state and federal guidelines.  In determining allowable costs, the district will use the guiding principles as established in this document.</w:t>
      </w:r>
    </w:p>
    <w:p w:rsidR="008D12B9" w:rsidRPr="006E405A" w:rsidRDefault="008D12B9" w:rsidP="00BF124F">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Allowable costs must meet the following factors as outlined in CFR Part 200.403.</w:t>
      </w:r>
    </w:p>
    <w:p w:rsidR="008D12B9" w:rsidRPr="006E405A" w:rsidRDefault="008D12B9" w:rsidP="00BF124F">
      <w:pPr>
        <w:pStyle w:val="ListParagraph"/>
        <w:numPr>
          <w:ilvl w:val="0"/>
          <w:numId w:val="3"/>
        </w:num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Be necessary and reasonable for the performance of the Federal award and be allocable</w:t>
      </w:r>
      <w:r w:rsidR="00C72C92" w:rsidRPr="006E405A">
        <w:rPr>
          <w:rFonts w:ascii="Times New Roman" w:eastAsia="Times New Roman" w:hAnsi="Times New Roman" w:cs="Times New Roman"/>
          <w:color w:val="000000" w:themeColor="text1"/>
          <w:szCs w:val="24"/>
        </w:rPr>
        <w:t xml:space="preserve"> thereto under these principles;</w:t>
      </w:r>
    </w:p>
    <w:p w:rsidR="008D12B9" w:rsidRPr="006E405A" w:rsidRDefault="008D12B9" w:rsidP="00BF124F">
      <w:pPr>
        <w:pStyle w:val="ListParagraph"/>
        <w:numPr>
          <w:ilvl w:val="0"/>
          <w:numId w:val="3"/>
        </w:num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Conform to any limitations or exclusions set forth in these pri</w:t>
      </w:r>
      <w:r w:rsidR="00C72C92" w:rsidRPr="006E405A">
        <w:rPr>
          <w:rFonts w:ascii="Times New Roman" w:eastAsia="Times New Roman" w:hAnsi="Times New Roman" w:cs="Times New Roman"/>
          <w:color w:val="000000" w:themeColor="text1"/>
          <w:szCs w:val="24"/>
        </w:rPr>
        <w:t>nciples or in the Federal award;</w:t>
      </w:r>
    </w:p>
    <w:p w:rsidR="008D12B9" w:rsidRPr="006E405A" w:rsidRDefault="008D12B9" w:rsidP="00BF124F">
      <w:pPr>
        <w:pStyle w:val="ListParagraph"/>
        <w:numPr>
          <w:ilvl w:val="0"/>
          <w:numId w:val="3"/>
        </w:num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Be consistent with policies and procedures that apply to both F</w:t>
      </w:r>
      <w:r w:rsidR="00C72C92" w:rsidRPr="006E405A">
        <w:rPr>
          <w:rFonts w:ascii="Times New Roman" w:eastAsia="Times New Roman" w:hAnsi="Times New Roman" w:cs="Times New Roman"/>
          <w:color w:val="000000" w:themeColor="text1"/>
          <w:szCs w:val="24"/>
        </w:rPr>
        <w:t>ederal and State/Local entities;</w:t>
      </w:r>
    </w:p>
    <w:p w:rsidR="008D12B9" w:rsidRPr="006E405A" w:rsidRDefault="00C72C92" w:rsidP="00BF124F">
      <w:pPr>
        <w:pStyle w:val="ListParagraph"/>
        <w:numPr>
          <w:ilvl w:val="0"/>
          <w:numId w:val="3"/>
        </w:num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Treated consistently;</w:t>
      </w:r>
    </w:p>
    <w:p w:rsidR="008D12B9" w:rsidRPr="006E405A" w:rsidRDefault="008D12B9" w:rsidP="00BF124F">
      <w:pPr>
        <w:pStyle w:val="ListParagraph"/>
        <w:numPr>
          <w:ilvl w:val="0"/>
          <w:numId w:val="3"/>
        </w:num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Be in accordance with generally accepted accounting principles</w:t>
      </w:r>
      <w:r w:rsidR="00C72C92" w:rsidRPr="006E405A">
        <w:rPr>
          <w:rFonts w:ascii="Times New Roman" w:eastAsia="Times New Roman" w:hAnsi="Times New Roman" w:cs="Times New Roman"/>
          <w:color w:val="000000" w:themeColor="text1"/>
          <w:szCs w:val="24"/>
        </w:rPr>
        <w:t>;</w:t>
      </w:r>
    </w:p>
    <w:p w:rsidR="008D12B9" w:rsidRPr="006E405A" w:rsidRDefault="008D12B9" w:rsidP="00BF124F">
      <w:pPr>
        <w:pStyle w:val="ListParagraph"/>
        <w:numPr>
          <w:ilvl w:val="0"/>
          <w:numId w:val="3"/>
        </w:num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Not be included as a cost or used to meet cost sharing or matching requirements of any other federally financed program i</w:t>
      </w:r>
      <w:r w:rsidR="00C72C92" w:rsidRPr="006E405A">
        <w:rPr>
          <w:rFonts w:ascii="Times New Roman" w:eastAsia="Times New Roman" w:hAnsi="Times New Roman" w:cs="Times New Roman"/>
          <w:color w:val="000000" w:themeColor="text1"/>
          <w:szCs w:val="24"/>
        </w:rPr>
        <w:t>n the current or a prior period; and</w:t>
      </w:r>
    </w:p>
    <w:p w:rsidR="008D12B9" w:rsidRPr="006E405A" w:rsidRDefault="008D12B9" w:rsidP="00BF124F">
      <w:pPr>
        <w:pStyle w:val="ListParagraph"/>
        <w:numPr>
          <w:ilvl w:val="0"/>
          <w:numId w:val="3"/>
        </w:num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Be adequately documented.</w:t>
      </w:r>
    </w:p>
    <w:p w:rsidR="008D12B9" w:rsidRPr="006E405A" w:rsidRDefault="008D12B9" w:rsidP="00BF124F">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Two categories of costs may be charged to a Federal award. </w:t>
      </w:r>
    </w:p>
    <w:p w:rsidR="008D12B9" w:rsidRPr="006E405A" w:rsidRDefault="008D12B9" w:rsidP="00BF124F">
      <w:pPr>
        <w:pStyle w:val="ListParagraph"/>
        <w:numPr>
          <w:ilvl w:val="0"/>
          <w:numId w:val="2"/>
        </w:num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Direct costs, costs that directly benefit the act</w:t>
      </w:r>
      <w:r w:rsidR="00C72C92" w:rsidRPr="006E405A">
        <w:rPr>
          <w:rFonts w:ascii="Times New Roman" w:eastAsia="Times New Roman" w:hAnsi="Times New Roman" w:cs="Times New Roman"/>
          <w:color w:val="000000" w:themeColor="text1"/>
          <w:szCs w:val="24"/>
        </w:rPr>
        <w:t>ivity and are easy to identify; and</w:t>
      </w:r>
    </w:p>
    <w:p w:rsidR="008D12B9" w:rsidRPr="006E405A" w:rsidRDefault="008D12B9" w:rsidP="00BF124F">
      <w:pPr>
        <w:pStyle w:val="ListParagraph"/>
        <w:numPr>
          <w:ilvl w:val="0"/>
          <w:numId w:val="2"/>
        </w:num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Indirect costs, costs that either benefit the activity in an indirect manner or directly benefit the activity</w:t>
      </w:r>
      <w:r w:rsidR="00C72C92" w:rsidRPr="006E405A">
        <w:rPr>
          <w:rFonts w:ascii="Times New Roman" w:eastAsia="Times New Roman" w:hAnsi="Times New Roman" w:cs="Times New Roman"/>
          <w:color w:val="000000" w:themeColor="text1"/>
          <w:szCs w:val="24"/>
        </w:rPr>
        <w:t>,</w:t>
      </w:r>
      <w:r w:rsidRPr="006E405A">
        <w:rPr>
          <w:rFonts w:ascii="Times New Roman" w:eastAsia="Times New Roman" w:hAnsi="Times New Roman" w:cs="Times New Roman"/>
          <w:color w:val="000000" w:themeColor="text1"/>
          <w:szCs w:val="24"/>
        </w:rPr>
        <w:t xml:space="preserve"> but the complexity of adequately identifying the costs as such outweighs the benefit of charging them directly.</w:t>
      </w:r>
    </w:p>
    <w:p w:rsidR="008D12B9" w:rsidRPr="006E405A" w:rsidRDefault="008D12B9" w:rsidP="00BF124F">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Costs will meet the requirements of necessary and reasonable when they do not exceed those, which would be incurred by a prudent person under the circumstances at the time the decision was made to incur the cost.  District employees will use the following questions to determine reasonable and necessary costs:</w:t>
      </w:r>
    </w:p>
    <w:p w:rsidR="008D12B9" w:rsidRPr="006E405A" w:rsidRDefault="008D12B9" w:rsidP="00BF124F">
      <w:pPr>
        <w:numPr>
          <w:ilvl w:val="0"/>
          <w:numId w:val="1"/>
        </w:numPr>
        <w:spacing w:before="100" w:beforeAutospacing="1" w:after="100" w:afterAutospacing="1"/>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Does the district really need this item/service?</w:t>
      </w:r>
    </w:p>
    <w:p w:rsidR="008D12B9" w:rsidRPr="006E405A" w:rsidRDefault="008D12B9" w:rsidP="00BF124F">
      <w:pPr>
        <w:numPr>
          <w:ilvl w:val="0"/>
          <w:numId w:val="1"/>
        </w:numPr>
        <w:spacing w:before="100" w:beforeAutospacing="1" w:after="100" w:afterAutospacing="1"/>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Is the expense targeted to a valid programmatic/administrative need?</w:t>
      </w:r>
    </w:p>
    <w:p w:rsidR="008D12B9" w:rsidRPr="006E405A" w:rsidRDefault="008D12B9" w:rsidP="00BF124F">
      <w:pPr>
        <w:numPr>
          <w:ilvl w:val="0"/>
          <w:numId w:val="1"/>
        </w:numPr>
        <w:spacing w:before="100" w:beforeAutospacing="1" w:after="100" w:afterAutospacing="1"/>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Is this the minimum amount we need to spend to meet our needs?</w:t>
      </w:r>
    </w:p>
    <w:p w:rsidR="008D12B9" w:rsidRPr="006E405A" w:rsidRDefault="008D12B9" w:rsidP="00BF124F">
      <w:pPr>
        <w:numPr>
          <w:ilvl w:val="0"/>
          <w:numId w:val="1"/>
        </w:numPr>
        <w:spacing w:before="100" w:beforeAutospacing="1" w:after="100" w:afterAutospacing="1"/>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Do we have the capacity to use what we are purchasing?</w:t>
      </w:r>
    </w:p>
    <w:p w:rsidR="008D12B9" w:rsidRPr="006E405A" w:rsidRDefault="008D12B9" w:rsidP="00BF124F">
      <w:pPr>
        <w:numPr>
          <w:ilvl w:val="0"/>
          <w:numId w:val="1"/>
        </w:numPr>
        <w:spacing w:before="100" w:beforeAutospacing="1" w:after="100" w:afterAutospacing="1"/>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If we were asked to defend this purchase, would we be able to?</w:t>
      </w:r>
    </w:p>
    <w:p w:rsidR="008D12B9" w:rsidRPr="006E405A" w:rsidRDefault="008D12B9" w:rsidP="00BF124F">
      <w:pPr>
        <w:numPr>
          <w:ilvl w:val="0"/>
          <w:numId w:val="1"/>
        </w:numPr>
        <w:spacing w:before="100" w:beforeAutospacing="1" w:after="100" w:afterAutospacing="1"/>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Did we pay a fair rate?</w:t>
      </w:r>
    </w:p>
    <w:p w:rsidR="008D12B9" w:rsidRPr="006E405A" w:rsidRDefault="008D12B9" w:rsidP="00BF124F">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The district will implement a reasonable method of allocating costs that equates to the relative benefit received by the program for the proportion of the costs charged to the program.</w:t>
      </w:r>
    </w:p>
    <w:p w:rsidR="008D12B9" w:rsidRPr="006E405A" w:rsidRDefault="008D12B9" w:rsidP="00BF124F">
      <w:pPr>
        <w:spacing w:after="105"/>
        <w:rPr>
          <w:rFonts w:ascii="Times New Roman" w:eastAsia="Times New Roman" w:hAnsi="Times New Roman" w:cs="Times New Roman"/>
          <w:bCs/>
          <w:color w:val="000000" w:themeColor="text1"/>
          <w:szCs w:val="24"/>
        </w:rPr>
      </w:pPr>
    </w:p>
    <w:p w:rsidR="00C72C92" w:rsidRPr="006E405A" w:rsidRDefault="00C72C92" w:rsidP="00BF124F">
      <w:pPr>
        <w:rPr>
          <w:rFonts w:ascii="Times New Roman" w:eastAsia="Times New Roman" w:hAnsi="Times New Roman" w:cs="Times New Roman"/>
          <w:b/>
          <w:bCs/>
          <w:color w:val="000000" w:themeColor="text1"/>
          <w:szCs w:val="24"/>
        </w:rPr>
      </w:pPr>
      <w:r w:rsidRPr="006E405A">
        <w:rPr>
          <w:rFonts w:ascii="Times New Roman" w:eastAsia="Times New Roman" w:hAnsi="Times New Roman" w:cs="Times New Roman"/>
          <w:b/>
          <w:bCs/>
          <w:color w:val="000000" w:themeColor="text1"/>
          <w:szCs w:val="24"/>
        </w:rPr>
        <w:br w:type="page"/>
      </w:r>
    </w:p>
    <w:p w:rsidR="008D12B9" w:rsidRPr="00437675" w:rsidRDefault="00437675" w:rsidP="00BF124F">
      <w:pPr>
        <w:spacing w:after="105"/>
        <w:outlineLvl w:val="0"/>
        <w:rPr>
          <w:rFonts w:ascii="Times New Roman" w:eastAsia="Times New Roman" w:hAnsi="Times New Roman" w:cs="Times New Roman"/>
          <w:color w:val="000000" w:themeColor="text1"/>
          <w:szCs w:val="24"/>
        </w:rPr>
      </w:pPr>
      <w:r>
        <w:rPr>
          <w:rFonts w:ascii="Times New Roman" w:eastAsia="Times New Roman" w:hAnsi="Times New Roman" w:cs="Times New Roman"/>
          <w:bCs/>
          <w:color w:val="000000" w:themeColor="text1"/>
          <w:szCs w:val="24"/>
        </w:rPr>
        <w:lastRenderedPageBreak/>
        <w:t>II.</w:t>
      </w:r>
      <w:r>
        <w:rPr>
          <w:rFonts w:ascii="Times New Roman" w:eastAsia="Times New Roman" w:hAnsi="Times New Roman" w:cs="Times New Roman"/>
          <w:bCs/>
          <w:color w:val="000000" w:themeColor="text1"/>
          <w:szCs w:val="24"/>
        </w:rPr>
        <w:tab/>
        <w:t>PERIOD OF PERFORMANCE</w:t>
      </w:r>
    </w:p>
    <w:p w:rsidR="008D12B9" w:rsidRPr="006E405A" w:rsidRDefault="008D12B9" w:rsidP="00BF124F">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Federal funds may be obligated on the later of the date funds become available or the submission date of the grant application, in either full form, or “Substantially Approvable Status (SAS)”, depending on the terms of the Federal award.</w:t>
      </w:r>
    </w:p>
    <w:p w:rsidR="008D12B9" w:rsidRPr="006E405A" w:rsidRDefault="008D12B9" w:rsidP="00BF124F">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Federal funds may not be expended subsequent to the end date of the grant except to liquidate allowable obligations that were made on or before that date.  All liquidations of prior obligations must be made within the dates of the specific federal program.</w:t>
      </w:r>
    </w:p>
    <w:p w:rsidR="008D12B9" w:rsidRPr="006E405A" w:rsidRDefault="008D12B9" w:rsidP="00BF124F">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The following table indicates the date that an expenditure is determined to be obligated:</w:t>
      </w:r>
    </w:p>
    <w:p w:rsidR="008D12B9" w:rsidRPr="006E405A" w:rsidRDefault="008D12B9" w:rsidP="00BF124F">
      <w:pPr>
        <w:spacing w:after="105"/>
        <w:rPr>
          <w:rFonts w:ascii="Times New Roman" w:eastAsia="Times New Roman" w:hAnsi="Times New Roman" w:cs="Times New Roman"/>
          <w:color w:val="000000" w:themeColor="text1"/>
          <w:szCs w:val="24"/>
        </w:rPr>
      </w:pPr>
    </w:p>
    <w:tbl>
      <w:tblPr>
        <w:tblW w:w="9615" w:type="dxa"/>
        <w:tblCellMar>
          <w:top w:w="15" w:type="dxa"/>
          <w:left w:w="15" w:type="dxa"/>
          <w:bottom w:w="15" w:type="dxa"/>
          <w:right w:w="15" w:type="dxa"/>
        </w:tblCellMar>
        <w:tblLook w:val="04A0" w:firstRow="1" w:lastRow="0" w:firstColumn="1" w:lastColumn="0" w:noHBand="0" w:noVBand="1"/>
      </w:tblPr>
      <w:tblGrid>
        <w:gridCol w:w="4665"/>
        <w:gridCol w:w="4950"/>
      </w:tblGrid>
      <w:tr w:rsidR="008D12B9" w:rsidRPr="006E405A" w:rsidTr="00480BD0">
        <w:tc>
          <w:tcPr>
            <w:tcW w:w="466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15"/>
              </w:rPr>
              <w:t> </w:t>
            </w:r>
            <w:r w:rsidRPr="006E405A">
              <w:rPr>
                <w:rFonts w:ascii="Times New Roman" w:eastAsia="Times New Roman" w:hAnsi="Times New Roman" w:cs="Times New Roman"/>
                <w:bCs/>
                <w:color w:val="000000" w:themeColor="text1"/>
                <w:szCs w:val="24"/>
              </w:rPr>
              <w:t>IF THE OBLIGATION IS FOR</w:t>
            </w:r>
          </w:p>
        </w:tc>
        <w:tc>
          <w:tcPr>
            <w:tcW w:w="495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Cs/>
                <w:color w:val="000000" w:themeColor="text1"/>
                <w:szCs w:val="24"/>
              </w:rPr>
              <w:t>THE OBLIGATION WAS MADE</w:t>
            </w:r>
          </w:p>
        </w:tc>
      </w:tr>
      <w:tr w:rsidR="008D12B9" w:rsidRPr="006E405A" w:rsidTr="00480BD0">
        <w:trPr>
          <w:trHeight w:val="803"/>
        </w:trPr>
        <w:tc>
          <w:tcPr>
            <w:tcW w:w="466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Acquisition of real or personal property</w:t>
            </w:r>
          </w:p>
        </w:tc>
        <w:tc>
          <w:tcPr>
            <w:tcW w:w="495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On the date on which the district makes a binding written commitment to acquire the property</w:t>
            </w:r>
          </w:p>
        </w:tc>
      </w:tr>
      <w:tr w:rsidR="008D12B9" w:rsidRPr="006E405A" w:rsidTr="00480BD0">
        <w:tc>
          <w:tcPr>
            <w:tcW w:w="466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Personal services by an employee of the district</w:t>
            </w:r>
          </w:p>
        </w:tc>
        <w:tc>
          <w:tcPr>
            <w:tcW w:w="495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When the services are performed</w:t>
            </w:r>
          </w:p>
        </w:tc>
      </w:tr>
      <w:tr w:rsidR="008D12B9" w:rsidRPr="006E405A" w:rsidTr="00480BD0">
        <w:tc>
          <w:tcPr>
            <w:tcW w:w="466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Personal services by a contractor who is not an employee of the district</w:t>
            </w:r>
          </w:p>
        </w:tc>
        <w:tc>
          <w:tcPr>
            <w:tcW w:w="495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On the date on which the district makes a binding written commitment to obtain the services</w:t>
            </w:r>
          </w:p>
        </w:tc>
      </w:tr>
      <w:tr w:rsidR="008D12B9" w:rsidRPr="006E405A" w:rsidTr="00480BD0">
        <w:tc>
          <w:tcPr>
            <w:tcW w:w="466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Performance of work other than personal services</w:t>
            </w:r>
          </w:p>
        </w:tc>
        <w:tc>
          <w:tcPr>
            <w:tcW w:w="495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On the date on which the district makes a binding written commitment to obtain the work</w:t>
            </w:r>
          </w:p>
        </w:tc>
      </w:tr>
      <w:tr w:rsidR="008D12B9" w:rsidRPr="006E405A" w:rsidTr="00480BD0">
        <w:tc>
          <w:tcPr>
            <w:tcW w:w="466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Public utility services</w:t>
            </w:r>
          </w:p>
        </w:tc>
        <w:tc>
          <w:tcPr>
            <w:tcW w:w="495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When the district receives the services</w:t>
            </w:r>
          </w:p>
        </w:tc>
      </w:tr>
      <w:tr w:rsidR="008D12B9" w:rsidRPr="006E405A" w:rsidTr="00480BD0">
        <w:tc>
          <w:tcPr>
            <w:tcW w:w="466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Travel</w:t>
            </w:r>
          </w:p>
        </w:tc>
        <w:tc>
          <w:tcPr>
            <w:tcW w:w="495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When the travel is taken</w:t>
            </w:r>
          </w:p>
        </w:tc>
      </w:tr>
      <w:tr w:rsidR="008D12B9" w:rsidRPr="006E405A" w:rsidTr="00480BD0">
        <w:tc>
          <w:tcPr>
            <w:tcW w:w="466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Rental of real or personal property</w:t>
            </w:r>
          </w:p>
        </w:tc>
        <w:tc>
          <w:tcPr>
            <w:tcW w:w="495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When the district uses the property</w:t>
            </w:r>
          </w:p>
        </w:tc>
      </w:tr>
    </w:tbl>
    <w:p w:rsidR="008D12B9" w:rsidRPr="006E405A" w:rsidRDefault="008D12B9" w:rsidP="00BF124F">
      <w:pPr>
        <w:spacing w:after="105"/>
        <w:rPr>
          <w:rFonts w:ascii="Times New Roman" w:eastAsia="Times New Roman" w:hAnsi="Times New Roman" w:cs="Times New Roman"/>
          <w:b/>
          <w:bCs/>
          <w:color w:val="000000" w:themeColor="text1"/>
          <w:szCs w:val="24"/>
        </w:rPr>
      </w:pPr>
      <w:r w:rsidRPr="006E405A">
        <w:rPr>
          <w:rFonts w:ascii="Times New Roman" w:eastAsia="Times New Roman" w:hAnsi="Times New Roman" w:cs="Times New Roman"/>
          <w:color w:val="000000" w:themeColor="text1"/>
          <w:szCs w:val="15"/>
        </w:rPr>
        <w:t> </w:t>
      </w:r>
    </w:p>
    <w:p w:rsidR="008D12B9" w:rsidRPr="00437675" w:rsidRDefault="00437675" w:rsidP="00BF124F">
      <w:pPr>
        <w:spacing w:after="105"/>
        <w:outlineLvl w:val="0"/>
        <w:rPr>
          <w:rFonts w:ascii="Times New Roman" w:eastAsia="Times New Roman" w:hAnsi="Times New Roman" w:cs="Times New Roman"/>
          <w:color w:val="000000" w:themeColor="text1"/>
          <w:szCs w:val="24"/>
        </w:rPr>
      </w:pPr>
      <w:r>
        <w:rPr>
          <w:rFonts w:ascii="Times New Roman" w:eastAsia="Times New Roman" w:hAnsi="Times New Roman" w:cs="Times New Roman"/>
          <w:bCs/>
          <w:color w:val="000000" w:themeColor="text1"/>
          <w:szCs w:val="24"/>
        </w:rPr>
        <w:t>III.</w:t>
      </w:r>
      <w:r>
        <w:rPr>
          <w:rFonts w:ascii="Times New Roman" w:eastAsia="Times New Roman" w:hAnsi="Times New Roman" w:cs="Times New Roman"/>
          <w:bCs/>
          <w:color w:val="000000" w:themeColor="text1"/>
          <w:szCs w:val="24"/>
        </w:rPr>
        <w:tab/>
        <w:t>DIRECT COSTS</w:t>
      </w:r>
    </w:p>
    <w:p w:rsidR="00AB4F3C" w:rsidRPr="006E405A" w:rsidRDefault="008D12B9" w:rsidP="00AB4F3C">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Expenditures charged directly to a federal grant award will follow all district policies and procedures as well as federal requirements applicable to those costs, including, but not limited to; procurement requirements, property standards, travel policies, and cost criteria established by 2 CFR Part 200, Subsection E, as identified in the allowable cost policy.  Additionally, all direct expenditures will be allowable under the terms of the grant award and program regulations.  Requirements followed will be the more restrictive of the local, state, or federal regulations associated with a particular type of expenditure.</w:t>
      </w:r>
    </w:p>
    <w:p w:rsidR="00AB4F3C" w:rsidRPr="006E405A" w:rsidRDefault="00AB4F3C" w:rsidP="00AB4F3C">
      <w:pPr>
        <w:rPr>
          <w:rFonts w:ascii="Times New Roman" w:eastAsia="Times New Roman" w:hAnsi="Times New Roman" w:cs="Times New Roman"/>
          <w:color w:val="000000" w:themeColor="text1"/>
          <w:szCs w:val="24"/>
        </w:rPr>
      </w:pPr>
    </w:p>
    <w:p w:rsidR="008D12B9" w:rsidRPr="006E405A" w:rsidRDefault="008D12B9" w:rsidP="00AB4F3C">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lastRenderedPageBreak/>
        <w:t xml:space="preserve">Staff responsible for reviewing expenditures for </w:t>
      </w:r>
      <w:proofErr w:type="spellStart"/>
      <w:r w:rsidRPr="006E405A">
        <w:rPr>
          <w:rFonts w:ascii="Times New Roman" w:eastAsia="Times New Roman" w:hAnsi="Times New Roman" w:cs="Times New Roman"/>
          <w:color w:val="000000" w:themeColor="text1"/>
          <w:szCs w:val="24"/>
        </w:rPr>
        <w:t>allowability</w:t>
      </w:r>
      <w:proofErr w:type="spellEnd"/>
      <w:r w:rsidRPr="006E405A">
        <w:rPr>
          <w:rFonts w:ascii="Times New Roman" w:eastAsia="Times New Roman" w:hAnsi="Times New Roman" w:cs="Times New Roman"/>
          <w:color w:val="000000" w:themeColor="text1"/>
          <w:szCs w:val="24"/>
        </w:rPr>
        <w:t xml:space="preserve"> will be familiar with the allowable costs of all programs reviewed.  Staff responsible for budget and expenditure monitoring will be responsible for ensuring appropriate staff for </w:t>
      </w:r>
      <w:proofErr w:type="spellStart"/>
      <w:r w:rsidRPr="006E405A">
        <w:rPr>
          <w:rFonts w:ascii="Times New Roman" w:eastAsia="Times New Roman" w:hAnsi="Times New Roman" w:cs="Times New Roman"/>
          <w:color w:val="000000" w:themeColor="text1"/>
          <w:szCs w:val="24"/>
        </w:rPr>
        <w:t>allowability</w:t>
      </w:r>
      <w:proofErr w:type="spellEnd"/>
      <w:r w:rsidRPr="006E405A">
        <w:rPr>
          <w:rFonts w:ascii="Times New Roman" w:eastAsia="Times New Roman" w:hAnsi="Times New Roman" w:cs="Times New Roman"/>
          <w:color w:val="000000" w:themeColor="text1"/>
          <w:szCs w:val="24"/>
        </w:rPr>
        <w:t xml:space="preserve"> review all charges.</w:t>
      </w:r>
    </w:p>
    <w:p w:rsidR="00AB4F3C" w:rsidRPr="006E405A" w:rsidRDefault="00AB4F3C" w:rsidP="00AB4F3C">
      <w:pPr>
        <w:rPr>
          <w:rFonts w:ascii="Times New Roman" w:eastAsia="Times New Roman" w:hAnsi="Times New Roman" w:cs="Times New Roman"/>
          <w:color w:val="000000" w:themeColor="text1"/>
          <w:szCs w:val="24"/>
        </w:rPr>
      </w:pPr>
    </w:p>
    <w:p w:rsidR="00AB4F3C" w:rsidRPr="006E405A" w:rsidRDefault="008D12B9" w:rsidP="00AB4F3C">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Prior approvals of expenditures, as stated in 2 CFR, Part 200 and the grant award terms, will be obtained prior to the expenditure being obligated.  Expenditures will be supported by adequate documentation including all pertinent details that assists in determining the item was allowable.</w:t>
      </w:r>
    </w:p>
    <w:p w:rsidR="00AB4F3C" w:rsidRPr="006E405A" w:rsidRDefault="00AB4F3C" w:rsidP="00AB4F3C">
      <w:pPr>
        <w:rPr>
          <w:rFonts w:ascii="Times New Roman" w:eastAsia="Times New Roman" w:hAnsi="Times New Roman" w:cs="Times New Roman"/>
          <w:color w:val="000000" w:themeColor="text1"/>
          <w:szCs w:val="24"/>
        </w:rPr>
      </w:pPr>
    </w:p>
    <w:p w:rsidR="008D12B9" w:rsidRPr="00437675" w:rsidRDefault="00A217DA" w:rsidP="00BF124F">
      <w:pPr>
        <w:spacing w:after="105"/>
        <w:outlineLvl w:val="0"/>
        <w:rPr>
          <w:rFonts w:ascii="Times New Roman" w:eastAsia="Times New Roman" w:hAnsi="Times New Roman" w:cs="Times New Roman"/>
          <w:color w:val="000000" w:themeColor="text1"/>
          <w:szCs w:val="24"/>
        </w:rPr>
      </w:pPr>
      <w:r>
        <w:rPr>
          <w:rFonts w:ascii="Times New Roman" w:eastAsia="Times New Roman" w:hAnsi="Times New Roman" w:cs="Times New Roman"/>
          <w:bCs/>
          <w:color w:val="000000" w:themeColor="text1"/>
          <w:szCs w:val="24"/>
        </w:rPr>
        <w:t>IV.</w:t>
      </w:r>
      <w:r>
        <w:rPr>
          <w:rFonts w:ascii="Times New Roman" w:eastAsia="Times New Roman" w:hAnsi="Times New Roman" w:cs="Times New Roman"/>
          <w:bCs/>
          <w:color w:val="000000" w:themeColor="text1"/>
          <w:szCs w:val="24"/>
        </w:rPr>
        <w:tab/>
      </w:r>
      <w:r w:rsidR="00437675">
        <w:rPr>
          <w:rFonts w:ascii="Times New Roman" w:eastAsia="Times New Roman" w:hAnsi="Times New Roman" w:cs="Times New Roman"/>
          <w:bCs/>
          <w:color w:val="000000" w:themeColor="text1"/>
          <w:szCs w:val="24"/>
        </w:rPr>
        <w:t>INDIRECT COSTS</w:t>
      </w:r>
    </w:p>
    <w:p w:rsidR="008D12B9" w:rsidRPr="006E405A" w:rsidRDefault="008D12B9" w:rsidP="00AB4F3C">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Federal grant awards will include an amount of indirect expenditures that districts are entitled to for organization wide costs of the grantee that benefit the federal program being administered by the district, unless specifically disallowed by the terms of the grant award.</w:t>
      </w:r>
    </w:p>
    <w:p w:rsidR="00AB4F3C" w:rsidRPr="006E405A" w:rsidRDefault="00AB4F3C" w:rsidP="00AB4F3C">
      <w:pPr>
        <w:rPr>
          <w:rFonts w:ascii="Times New Roman" w:eastAsia="Times New Roman" w:hAnsi="Times New Roman" w:cs="Times New Roman"/>
          <w:color w:val="000000" w:themeColor="text1"/>
          <w:szCs w:val="24"/>
        </w:rPr>
      </w:pPr>
    </w:p>
    <w:p w:rsidR="008D12B9" w:rsidRPr="006E405A" w:rsidRDefault="008D12B9" w:rsidP="00AB4F3C">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The Office of Federal Programs at the Mississippi Department of Education as specified in MCAPS determines indirect rates.</w:t>
      </w:r>
    </w:p>
    <w:p w:rsidR="00AB4F3C" w:rsidRPr="006E405A" w:rsidRDefault="00AB4F3C" w:rsidP="00AB4F3C">
      <w:pPr>
        <w:rPr>
          <w:rFonts w:ascii="Times New Roman" w:eastAsia="Times New Roman" w:hAnsi="Times New Roman" w:cs="Times New Roman"/>
          <w:color w:val="000000" w:themeColor="text1"/>
          <w:szCs w:val="24"/>
        </w:rPr>
      </w:pPr>
    </w:p>
    <w:p w:rsidR="008D12B9" w:rsidRPr="006E405A" w:rsidRDefault="008D12B9" w:rsidP="00AB4F3C">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The district is not required to claim any or the entire indirect amount they are entitled to, but may claim up to the full amount, as long as it is included in, the district’s approved budget. </w:t>
      </w:r>
    </w:p>
    <w:p w:rsidR="00AB4F3C" w:rsidRPr="006E405A" w:rsidRDefault="00AB4F3C" w:rsidP="00AB4F3C">
      <w:pPr>
        <w:rPr>
          <w:rFonts w:ascii="Times New Roman" w:eastAsia="Times New Roman" w:hAnsi="Times New Roman" w:cs="Times New Roman"/>
          <w:color w:val="000000" w:themeColor="text1"/>
          <w:szCs w:val="24"/>
        </w:rPr>
      </w:pPr>
    </w:p>
    <w:p w:rsidR="008D12B9" w:rsidRPr="006E405A" w:rsidRDefault="00C72C92" w:rsidP="00AB4F3C">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if using indirect costs, will request the acceptable amount on either a monthly or quarterly basis, whichever is best for that particular grant fund,</w:t>
      </w:r>
    </w:p>
    <w:p w:rsidR="00C72C92" w:rsidRPr="006E405A" w:rsidRDefault="00C72C92" w:rsidP="00BF124F">
      <w:pPr>
        <w:spacing w:after="105"/>
        <w:rPr>
          <w:rFonts w:ascii="Times New Roman" w:eastAsia="Times New Roman" w:hAnsi="Times New Roman" w:cs="Times New Roman"/>
          <w:b/>
          <w:color w:val="000000" w:themeColor="text1"/>
          <w:szCs w:val="24"/>
        </w:rPr>
      </w:pPr>
    </w:p>
    <w:p w:rsidR="008D12B9" w:rsidRPr="00437675" w:rsidRDefault="00A217DA" w:rsidP="00BF124F">
      <w:pPr>
        <w:spacing w:after="105"/>
        <w:outlineLvl w:val="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V.</w:t>
      </w:r>
      <w:r>
        <w:rPr>
          <w:rFonts w:ascii="Times New Roman" w:eastAsia="Times New Roman" w:hAnsi="Times New Roman" w:cs="Times New Roman"/>
          <w:color w:val="000000" w:themeColor="text1"/>
          <w:szCs w:val="24"/>
        </w:rPr>
        <w:tab/>
      </w:r>
      <w:r w:rsidR="00437675">
        <w:rPr>
          <w:rFonts w:ascii="Times New Roman" w:eastAsia="Times New Roman" w:hAnsi="Times New Roman" w:cs="Times New Roman"/>
          <w:color w:val="000000" w:themeColor="text1"/>
          <w:szCs w:val="24"/>
        </w:rPr>
        <w:t>RESPONSIBILITY</w:t>
      </w: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The table below indicates the person/persons responsible for ensuring this procedure is followed within the </w:t>
      </w:r>
      <w:r w:rsidR="002E4192">
        <w:rPr>
          <w:rFonts w:ascii="Times New Roman" w:hAnsi="Times New Roman" w:cs="Times New Roman"/>
          <w:color w:val="000000" w:themeColor="text1"/>
          <w:szCs w:val="24"/>
        </w:rPr>
        <w:t>North</w:t>
      </w:r>
      <w:r w:rsidR="00570C12">
        <w:rPr>
          <w:rFonts w:ascii="Times New Roman" w:hAnsi="Times New Roman" w:cs="Times New Roman"/>
          <w:color w:val="000000" w:themeColor="text1"/>
          <w:szCs w:val="24"/>
        </w:rPr>
        <w:t xml:space="preserve"> Bolivar Consolidated School District</w:t>
      </w:r>
      <w:r w:rsidRPr="006E405A">
        <w:rPr>
          <w:rFonts w:ascii="Times New Roman" w:hAnsi="Times New Roman" w:cs="Times New Roman"/>
          <w:color w:val="000000" w:themeColor="text1"/>
          <w:szCs w:val="24"/>
        </w:rPr>
        <w:t>.</w:t>
      </w:r>
    </w:p>
    <w:p w:rsidR="008D12B9" w:rsidRPr="006E405A" w:rsidRDefault="008D12B9" w:rsidP="00BF124F">
      <w:pPr>
        <w:rPr>
          <w:rFonts w:ascii="Times New Roman" w:hAnsi="Times New Roman" w:cs="Times New Roman"/>
          <w:color w:val="000000" w:themeColor="text1"/>
          <w:szCs w:val="24"/>
        </w:rPr>
      </w:pPr>
    </w:p>
    <w:tbl>
      <w:tblPr>
        <w:tblStyle w:val="TableGrid"/>
        <w:tblW w:w="0" w:type="auto"/>
        <w:tblLook w:val="04A0" w:firstRow="1" w:lastRow="0" w:firstColumn="1" w:lastColumn="0" w:noHBand="0" w:noVBand="1"/>
      </w:tblPr>
      <w:tblGrid>
        <w:gridCol w:w="6025"/>
        <w:gridCol w:w="3325"/>
      </w:tblGrid>
      <w:tr w:rsidR="008D12B9" w:rsidRPr="006E405A" w:rsidTr="00480BD0">
        <w:tc>
          <w:tcPr>
            <w:tcW w:w="60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Action</w:t>
            </w:r>
          </w:p>
        </w:tc>
        <w:tc>
          <w:tcPr>
            <w:tcW w:w="33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Person Responsible</w:t>
            </w:r>
          </w:p>
        </w:tc>
      </w:tr>
      <w:tr w:rsidR="008D12B9" w:rsidRPr="006E405A" w:rsidTr="00480BD0">
        <w:tc>
          <w:tcPr>
            <w:tcW w:w="60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Creating the Federal Programs Budgets</w:t>
            </w:r>
          </w:p>
        </w:tc>
        <w:tc>
          <w:tcPr>
            <w:tcW w:w="33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Director of Federal Programs</w:t>
            </w: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Business Manager</w:t>
            </w:r>
          </w:p>
        </w:tc>
      </w:tr>
      <w:tr w:rsidR="008D12B9" w:rsidRPr="006E405A" w:rsidTr="00480BD0">
        <w:tc>
          <w:tcPr>
            <w:tcW w:w="60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Entering budgets in the LEA Application</w:t>
            </w:r>
          </w:p>
        </w:tc>
        <w:tc>
          <w:tcPr>
            <w:tcW w:w="33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Director of Federal Programs</w:t>
            </w:r>
          </w:p>
        </w:tc>
      </w:tr>
      <w:tr w:rsidR="008D12B9" w:rsidRPr="006E405A" w:rsidTr="00480BD0">
        <w:tc>
          <w:tcPr>
            <w:tcW w:w="60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Entering budgets into financial software</w:t>
            </w:r>
          </w:p>
        </w:tc>
        <w:tc>
          <w:tcPr>
            <w:tcW w:w="33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Business Manager</w:t>
            </w:r>
          </w:p>
        </w:tc>
      </w:tr>
      <w:tr w:rsidR="008D12B9" w:rsidRPr="006E405A" w:rsidTr="00480BD0">
        <w:tc>
          <w:tcPr>
            <w:tcW w:w="60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Verifies </w:t>
            </w:r>
            <w:proofErr w:type="spellStart"/>
            <w:r w:rsidRPr="006E405A">
              <w:rPr>
                <w:rFonts w:ascii="Times New Roman" w:hAnsi="Times New Roman" w:cs="Times New Roman"/>
                <w:color w:val="000000" w:themeColor="text1"/>
                <w:szCs w:val="24"/>
              </w:rPr>
              <w:t>allowability</w:t>
            </w:r>
            <w:proofErr w:type="spellEnd"/>
            <w:r w:rsidRPr="006E405A">
              <w:rPr>
                <w:rFonts w:ascii="Times New Roman" w:hAnsi="Times New Roman" w:cs="Times New Roman"/>
                <w:color w:val="000000" w:themeColor="text1"/>
                <w:szCs w:val="24"/>
              </w:rPr>
              <w:t xml:space="preserve"> of costs, responds to </w:t>
            </w:r>
            <w:proofErr w:type="spellStart"/>
            <w:r w:rsidRPr="006E405A">
              <w:rPr>
                <w:rFonts w:ascii="Times New Roman" w:hAnsi="Times New Roman" w:cs="Times New Roman"/>
                <w:color w:val="000000" w:themeColor="text1"/>
                <w:szCs w:val="24"/>
              </w:rPr>
              <w:t>allowability</w:t>
            </w:r>
            <w:proofErr w:type="spellEnd"/>
            <w:r w:rsidRPr="006E405A">
              <w:rPr>
                <w:rFonts w:ascii="Times New Roman" w:hAnsi="Times New Roman" w:cs="Times New Roman"/>
                <w:color w:val="000000" w:themeColor="text1"/>
                <w:szCs w:val="24"/>
              </w:rPr>
              <w:t xml:space="preserve"> questions</w:t>
            </w:r>
          </w:p>
        </w:tc>
        <w:tc>
          <w:tcPr>
            <w:tcW w:w="33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Director of Federal Programs</w:t>
            </w:r>
          </w:p>
        </w:tc>
      </w:tr>
      <w:tr w:rsidR="008D12B9" w:rsidRPr="006E405A" w:rsidTr="00480BD0">
        <w:tc>
          <w:tcPr>
            <w:tcW w:w="60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Determines if amendments are necessary for the Federal Programs budgets</w:t>
            </w:r>
          </w:p>
        </w:tc>
        <w:tc>
          <w:tcPr>
            <w:tcW w:w="33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Director of Federal Programs Business Manager</w:t>
            </w:r>
          </w:p>
        </w:tc>
      </w:tr>
      <w:tr w:rsidR="008D12B9" w:rsidRPr="006E405A" w:rsidTr="00480BD0">
        <w:tc>
          <w:tcPr>
            <w:tcW w:w="60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Completes amendments/revisions in the LEA applications</w:t>
            </w:r>
          </w:p>
        </w:tc>
        <w:tc>
          <w:tcPr>
            <w:tcW w:w="33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Director of Federal Programs</w:t>
            </w:r>
          </w:p>
        </w:tc>
      </w:tr>
      <w:tr w:rsidR="008D12B9" w:rsidRPr="006E405A" w:rsidTr="00480BD0">
        <w:tc>
          <w:tcPr>
            <w:tcW w:w="60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Enters amended budgets into financial software</w:t>
            </w:r>
          </w:p>
        </w:tc>
        <w:tc>
          <w:tcPr>
            <w:tcW w:w="33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Business Manager</w:t>
            </w:r>
          </w:p>
        </w:tc>
      </w:tr>
      <w:tr w:rsidR="008D12B9" w:rsidRPr="006E405A" w:rsidTr="00480BD0">
        <w:tc>
          <w:tcPr>
            <w:tcW w:w="6025" w:type="dxa"/>
          </w:tcPr>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Communicates budgets and revisions to schools within the LEA or other people who need this information</w:t>
            </w:r>
          </w:p>
        </w:tc>
        <w:tc>
          <w:tcPr>
            <w:tcW w:w="3325" w:type="dxa"/>
          </w:tcPr>
          <w:p w:rsidR="008D12B9" w:rsidRPr="006E405A" w:rsidRDefault="008563D8" w:rsidP="00BF124F">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Director of Federal Programs </w:t>
            </w:r>
            <w:r w:rsidR="008D12B9" w:rsidRPr="006E405A">
              <w:rPr>
                <w:rFonts w:ascii="Times New Roman" w:hAnsi="Times New Roman" w:cs="Times New Roman"/>
                <w:color w:val="000000" w:themeColor="text1"/>
                <w:szCs w:val="24"/>
              </w:rPr>
              <w:t>Business Manager</w:t>
            </w:r>
          </w:p>
        </w:tc>
      </w:tr>
    </w:tbl>
    <w:p w:rsidR="008D12B9" w:rsidRPr="006E405A" w:rsidRDefault="008D12B9" w:rsidP="00BF124F">
      <w:pPr>
        <w:pStyle w:val="NoSpacing"/>
        <w:rPr>
          <w:rFonts w:ascii="Times New Roman" w:hAnsi="Times New Roman" w:cs="Times New Roman"/>
          <w:color w:val="000000" w:themeColor="text1"/>
          <w:sz w:val="32"/>
          <w:szCs w:val="32"/>
        </w:rPr>
      </w:pPr>
    </w:p>
    <w:p w:rsidR="00C72C92" w:rsidRPr="006E405A" w:rsidRDefault="00C72C92" w:rsidP="00BF124F">
      <w:pPr>
        <w:rPr>
          <w:rFonts w:ascii="Times New Roman" w:hAnsi="Times New Roman" w:cs="Times New Roman"/>
          <w:b/>
          <w:color w:val="000000" w:themeColor="text1"/>
          <w:szCs w:val="24"/>
        </w:rPr>
      </w:pPr>
      <w:r w:rsidRPr="006E405A">
        <w:rPr>
          <w:rFonts w:ascii="Times New Roman" w:hAnsi="Times New Roman" w:cs="Times New Roman"/>
          <w:b/>
          <w:color w:val="000000" w:themeColor="text1"/>
          <w:szCs w:val="24"/>
        </w:rPr>
        <w:br w:type="page"/>
      </w:r>
    </w:p>
    <w:p w:rsidR="00C72C92" w:rsidRPr="00437675" w:rsidRDefault="00A217DA" w:rsidP="00BF124F">
      <w:pPr>
        <w:pStyle w:val="NoSpacing"/>
        <w:spacing w:after="105"/>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VI.</w:t>
      </w:r>
      <w:r>
        <w:rPr>
          <w:rFonts w:ascii="Times New Roman" w:hAnsi="Times New Roman" w:cs="Times New Roman"/>
          <w:color w:val="000000" w:themeColor="text1"/>
          <w:sz w:val="24"/>
          <w:szCs w:val="24"/>
        </w:rPr>
        <w:tab/>
      </w:r>
      <w:r w:rsidR="00437675">
        <w:rPr>
          <w:rFonts w:ascii="Times New Roman" w:hAnsi="Times New Roman" w:cs="Times New Roman"/>
          <w:color w:val="000000" w:themeColor="text1"/>
          <w:sz w:val="24"/>
          <w:szCs w:val="24"/>
        </w:rPr>
        <w:t>ALLOWABILITY CHECKLIST</w:t>
      </w:r>
    </w:p>
    <w:p w:rsidR="008D12B9" w:rsidRPr="006E405A" w:rsidRDefault="008D12B9" w:rsidP="00BF124F">
      <w:pPr>
        <w:pStyle w:val="NoSpacing"/>
        <w:numPr>
          <w:ilvl w:val="0"/>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Necessary</w:t>
      </w:r>
    </w:p>
    <w:p w:rsidR="008D12B9" w:rsidRPr="006E405A" w:rsidRDefault="008D12B9" w:rsidP="00BF124F">
      <w:pPr>
        <w:pStyle w:val="NoSpacing"/>
        <w:numPr>
          <w:ilvl w:val="1"/>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Is the cost included and identifiable in the district’s plan and allowable under the program (district plan, schoolwide plan, targeted assistance plan, district or school improvement plan)?</w:t>
      </w:r>
    </w:p>
    <w:p w:rsidR="008D12B9" w:rsidRPr="006E405A" w:rsidRDefault="008D12B9" w:rsidP="00BF124F">
      <w:pPr>
        <w:pStyle w:val="NoSpacing"/>
        <w:numPr>
          <w:ilvl w:val="1"/>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Is the cost needed for the operation, administration, or proper and efficient performance of the program?</w:t>
      </w:r>
    </w:p>
    <w:p w:rsidR="008D12B9" w:rsidRPr="006E405A" w:rsidRDefault="008D12B9" w:rsidP="00BF124F">
      <w:pPr>
        <w:pStyle w:val="NoSpacing"/>
        <w:numPr>
          <w:ilvl w:val="0"/>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Reasonable</w:t>
      </w:r>
    </w:p>
    <w:p w:rsidR="008D12B9" w:rsidRPr="006E405A" w:rsidRDefault="008D12B9" w:rsidP="00BF124F">
      <w:pPr>
        <w:pStyle w:val="NoSpacing"/>
        <w:numPr>
          <w:ilvl w:val="1"/>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 xml:space="preserve">Was the item purchased </w:t>
      </w:r>
      <w:r w:rsidR="00C72C92" w:rsidRPr="006E405A">
        <w:rPr>
          <w:rFonts w:ascii="Times New Roman" w:hAnsi="Times New Roman" w:cs="Times New Roman"/>
          <w:color w:val="000000" w:themeColor="text1"/>
          <w:sz w:val="24"/>
          <w:szCs w:val="24"/>
        </w:rPr>
        <w:t xml:space="preserve">consistent with your district’s procurement and/or </w:t>
      </w:r>
      <w:r w:rsidRPr="006E405A">
        <w:rPr>
          <w:rFonts w:ascii="Times New Roman" w:hAnsi="Times New Roman" w:cs="Times New Roman"/>
          <w:color w:val="000000" w:themeColor="text1"/>
          <w:sz w:val="24"/>
          <w:szCs w:val="24"/>
        </w:rPr>
        <w:t>purchasing procedures?</w:t>
      </w:r>
    </w:p>
    <w:p w:rsidR="008D12B9" w:rsidRPr="006E405A" w:rsidRDefault="008D12B9" w:rsidP="00BF124F">
      <w:pPr>
        <w:pStyle w:val="NoSpacing"/>
        <w:numPr>
          <w:ilvl w:val="1"/>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Is the cost generally recognized as ordinary, and does the nature and amount not exceed that which would be incurred by a prudent person under the circumstances?</w:t>
      </w:r>
    </w:p>
    <w:p w:rsidR="008D12B9" w:rsidRPr="006E405A" w:rsidRDefault="008D12B9" w:rsidP="00BF124F">
      <w:pPr>
        <w:pStyle w:val="NoSpacing"/>
        <w:numPr>
          <w:ilvl w:val="0"/>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Allocable</w:t>
      </w:r>
    </w:p>
    <w:p w:rsidR="008D12B9" w:rsidRPr="006E405A" w:rsidRDefault="008D12B9" w:rsidP="00BF124F">
      <w:pPr>
        <w:pStyle w:val="NoSpacing"/>
        <w:numPr>
          <w:ilvl w:val="1"/>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Will the item benefit the federal program in proportion to the percentage that the federal program pays for the item?</w:t>
      </w:r>
    </w:p>
    <w:p w:rsidR="008D12B9" w:rsidRPr="006E405A" w:rsidRDefault="008D12B9" w:rsidP="00BF124F">
      <w:pPr>
        <w:pStyle w:val="NoSpacing"/>
        <w:numPr>
          <w:ilvl w:val="1"/>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Will any use by another program be allocated out if that use is not deemed an incidental benefit?</w:t>
      </w:r>
    </w:p>
    <w:p w:rsidR="008D12B9" w:rsidRPr="006E405A" w:rsidRDefault="008D12B9" w:rsidP="00BF124F">
      <w:pPr>
        <w:pStyle w:val="NoSpacing"/>
        <w:numPr>
          <w:ilvl w:val="0"/>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Conform to EDGAR (Education Department General Administrative Regulations)</w:t>
      </w:r>
    </w:p>
    <w:p w:rsidR="008D12B9" w:rsidRPr="006E405A" w:rsidRDefault="008D12B9" w:rsidP="00BF124F">
      <w:pPr>
        <w:pStyle w:val="NoSpacing"/>
        <w:numPr>
          <w:ilvl w:val="1"/>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Is the cost permitted under EDGAR and not disallowed under the specific items of cost?</w:t>
      </w:r>
    </w:p>
    <w:p w:rsidR="008D12B9" w:rsidRPr="006E405A" w:rsidRDefault="008D12B9" w:rsidP="00BF124F">
      <w:pPr>
        <w:pStyle w:val="NoSpacing"/>
        <w:numPr>
          <w:ilvl w:val="0"/>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Follow the Terms and Conditions of the Grant Award</w:t>
      </w:r>
    </w:p>
    <w:p w:rsidR="008D12B9" w:rsidRPr="006E405A" w:rsidRDefault="008D12B9" w:rsidP="00BF124F">
      <w:pPr>
        <w:pStyle w:val="NoSpacing"/>
        <w:numPr>
          <w:ilvl w:val="1"/>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Is the cost permitted and allowed under the grant award?</w:t>
      </w:r>
    </w:p>
    <w:p w:rsidR="008D12B9" w:rsidRPr="006E405A" w:rsidRDefault="008D12B9" w:rsidP="00BF124F">
      <w:pPr>
        <w:pStyle w:val="NoSpacing"/>
        <w:numPr>
          <w:ilvl w:val="0"/>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Consistent with State/Local Policies</w:t>
      </w:r>
    </w:p>
    <w:p w:rsidR="008D12B9" w:rsidRPr="006E405A" w:rsidRDefault="008D12B9" w:rsidP="00BF124F">
      <w:pPr>
        <w:pStyle w:val="NoSpacing"/>
        <w:numPr>
          <w:ilvl w:val="1"/>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Is the item permissible under state and local laws and policies?</w:t>
      </w:r>
    </w:p>
    <w:p w:rsidR="008D12B9" w:rsidRPr="006E405A" w:rsidRDefault="008D12B9" w:rsidP="00BF124F">
      <w:pPr>
        <w:pStyle w:val="NoSpacing"/>
        <w:numPr>
          <w:ilvl w:val="0"/>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Provided Consistent Treatment</w:t>
      </w:r>
    </w:p>
    <w:p w:rsidR="008D12B9" w:rsidRPr="006E405A" w:rsidRDefault="008D12B9" w:rsidP="00BF124F">
      <w:pPr>
        <w:pStyle w:val="NoSpacing"/>
        <w:numPr>
          <w:ilvl w:val="1"/>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 xml:space="preserve">Is the item not included in your agency’s indirect cost rate?  An agency may not charge to the federal award a direct cost if that cost is already included in the agency’s indirect cost negotiation.  </w:t>
      </w:r>
    </w:p>
    <w:p w:rsidR="008D12B9" w:rsidRPr="006E405A" w:rsidRDefault="008D12B9" w:rsidP="00BF124F">
      <w:pPr>
        <w:pStyle w:val="NoSpacing"/>
        <w:numPr>
          <w:ilvl w:val="0"/>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Be Adequately Documented</w:t>
      </w:r>
    </w:p>
    <w:p w:rsidR="008D12B9" w:rsidRPr="006E405A" w:rsidRDefault="008D12B9" w:rsidP="00BF124F">
      <w:pPr>
        <w:pStyle w:val="NoSpacing"/>
        <w:numPr>
          <w:ilvl w:val="1"/>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Did you make sure to maintain documentation of the need, the purchase, and use of the item consistent with these rules?</w:t>
      </w:r>
    </w:p>
    <w:p w:rsidR="008D12B9" w:rsidRPr="006E405A" w:rsidRDefault="008D12B9" w:rsidP="00BF124F">
      <w:pPr>
        <w:pStyle w:val="NoSpacing"/>
        <w:numPr>
          <w:ilvl w:val="0"/>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Be Supplemental</w:t>
      </w:r>
    </w:p>
    <w:p w:rsidR="008D12B9" w:rsidRPr="006E405A" w:rsidRDefault="008D12B9" w:rsidP="00BF124F">
      <w:pPr>
        <w:pStyle w:val="NoSpacing"/>
        <w:numPr>
          <w:ilvl w:val="1"/>
          <w:numId w:val="4"/>
        </w:numPr>
        <w:rPr>
          <w:rFonts w:ascii="Times New Roman" w:hAnsi="Times New Roman" w:cs="Times New Roman"/>
          <w:color w:val="000000" w:themeColor="text1"/>
          <w:sz w:val="24"/>
          <w:szCs w:val="24"/>
        </w:rPr>
      </w:pPr>
      <w:r w:rsidRPr="006E405A">
        <w:rPr>
          <w:rFonts w:ascii="Times New Roman" w:hAnsi="Times New Roman" w:cs="Times New Roman"/>
          <w:color w:val="000000" w:themeColor="text1"/>
          <w:sz w:val="24"/>
          <w:szCs w:val="24"/>
        </w:rPr>
        <w:t>Is the cost supplemental (and does not supplant state or local fund)?</w:t>
      </w:r>
    </w:p>
    <w:p w:rsidR="008D12B9" w:rsidRPr="006E405A" w:rsidRDefault="008D12B9" w:rsidP="00BF124F">
      <w:pPr>
        <w:rPr>
          <w:rFonts w:ascii="Times New Roman" w:hAnsi="Times New Roman" w:cs="Times New Roman"/>
          <w:color w:val="000000" w:themeColor="text1"/>
        </w:rPr>
      </w:pPr>
    </w:p>
    <w:p w:rsidR="008D12B9" w:rsidRPr="00437675" w:rsidRDefault="00A217DA" w:rsidP="00BF124F">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VII.</w:t>
      </w:r>
      <w:r>
        <w:rPr>
          <w:rFonts w:ascii="Times New Roman" w:hAnsi="Times New Roman" w:cs="Times New Roman"/>
          <w:color w:val="000000" w:themeColor="text1"/>
        </w:rPr>
        <w:tab/>
      </w:r>
      <w:r w:rsidR="00437675">
        <w:rPr>
          <w:rFonts w:ascii="Times New Roman" w:hAnsi="Times New Roman" w:cs="Times New Roman"/>
          <w:color w:val="000000" w:themeColor="text1"/>
        </w:rPr>
        <w:t>ACCOUNTS MANAGEMENT</w:t>
      </w:r>
    </w:p>
    <w:p w:rsidR="008D12B9" w:rsidRPr="006E405A" w:rsidRDefault="00C72C92"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008D12B9" w:rsidRPr="006E405A">
        <w:rPr>
          <w:rFonts w:ascii="Times New Roman" w:hAnsi="Times New Roman" w:cs="Times New Roman"/>
          <w:color w:val="000000" w:themeColor="text1"/>
        </w:rPr>
        <w:t xml:space="preserve"> currently has in place the </w:t>
      </w:r>
      <w:r w:rsidRPr="006E405A">
        <w:rPr>
          <w:rFonts w:ascii="Times New Roman" w:hAnsi="Times New Roman" w:cs="Times New Roman"/>
          <w:color w:val="000000" w:themeColor="text1"/>
        </w:rPr>
        <w:t xml:space="preserve">Integrity </w:t>
      </w:r>
      <w:r w:rsidR="008D12B9" w:rsidRPr="006E405A">
        <w:rPr>
          <w:rFonts w:ascii="Times New Roman" w:hAnsi="Times New Roman" w:cs="Times New Roman"/>
          <w:color w:val="000000" w:themeColor="text1"/>
        </w:rPr>
        <w:t xml:space="preserve">Financial Accounting System.  The Business Manager enters both district and federal budgets into this accounting system.  The Business Manager reviews budget expenditure reports on a monthly basis to ensure that funds are being coded into the correct programs and line items within </w:t>
      </w:r>
      <w:r w:rsidR="00340734" w:rsidRPr="006E405A">
        <w:rPr>
          <w:rFonts w:ascii="Times New Roman" w:hAnsi="Times New Roman" w:cs="Times New Roman"/>
          <w:color w:val="000000" w:themeColor="text1"/>
        </w:rPr>
        <w:t xml:space="preserve">the budgets in the system.  The statement of </w:t>
      </w:r>
      <w:r w:rsidR="008D12B9" w:rsidRPr="006E405A">
        <w:rPr>
          <w:rFonts w:ascii="Times New Roman" w:hAnsi="Times New Roman" w:cs="Times New Roman"/>
          <w:color w:val="000000" w:themeColor="text1"/>
        </w:rPr>
        <w:t xml:space="preserve">expenditure reports are </w:t>
      </w:r>
      <w:r w:rsidR="00480BD0" w:rsidRPr="006E405A">
        <w:rPr>
          <w:rFonts w:ascii="Times New Roman" w:hAnsi="Times New Roman" w:cs="Times New Roman"/>
          <w:color w:val="000000" w:themeColor="text1"/>
        </w:rPr>
        <w:t xml:space="preserve">reviewed monthly </w:t>
      </w:r>
      <w:r w:rsidR="008D12B9" w:rsidRPr="006E405A">
        <w:rPr>
          <w:rFonts w:ascii="Times New Roman" w:hAnsi="Times New Roman" w:cs="Times New Roman"/>
          <w:color w:val="000000" w:themeColor="text1"/>
        </w:rPr>
        <w:t xml:space="preserve">to ensure that there is not an over obligation of program funds, misstatement of unliquidated obligations, duplicate payments or other inappropriate changes to grant programs.   </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lastRenderedPageBreak/>
        <w:t xml:space="preserve">The Director of Federal Programs, who is most familiar with the federal funds budgets, must approve all requisitions prior to the purchase of any goods or services using federal funds. </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w:t>
      </w:r>
      <w:r w:rsidR="008563D8">
        <w:rPr>
          <w:rFonts w:ascii="Times New Roman" w:hAnsi="Times New Roman" w:cs="Times New Roman"/>
          <w:color w:val="000000" w:themeColor="text1"/>
        </w:rPr>
        <w:t>North Bolivar Consolidated</w:t>
      </w:r>
      <w:r w:rsidR="008D2493" w:rsidRPr="006E405A">
        <w:rPr>
          <w:rFonts w:ascii="Times New Roman" w:hAnsi="Times New Roman" w:cs="Times New Roman"/>
          <w:color w:val="000000" w:themeColor="text1"/>
        </w:rPr>
        <w:t xml:space="preserve"> School Board</w:t>
      </w:r>
      <w:r w:rsidRPr="006E405A">
        <w:rPr>
          <w:rFonts w:ascii="Times New Roman" w:hAnsi="Times New Roman" w:cs="Times New Roman"/>
          <w:color w:val="000000" w:themeColor="text1"/>
        </w:rPr>
        <w:t xml:space="preserve"> at their regular monthly meeting prior to payment made to all vendors or payees approves all expenditures.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Personnel having access to the accounting software have specific roles within the system.  The Business Manager assigns roles.  For example</w:t>
      </w:r>
      <w:r w:rsidR="008D2493" w:rsidRPr="006E405A">
        <w:rPr>
          <w:rFonts w:ascii="Times New Roman" w:hAnsi="Times New Roman" w:cs="Times New Roman"/>
          <w:color w:val="000000" w:themeColor="text1"/>
        </w:rPr>
        <w:t>,</w:t>
      </w:r>
      <w:r w:rsidRPr="006E405A">
        <w:rPr>
          <w:rFonts w:ascii="Times New Roman" w:hAnsi="Times New Roman" w:cs="Times New Roman"/>
          <w:color w:val="000000" w:themeColor="text1"/>
        </w:rPr>
        <w:t xml:space="preserve"> the Account Payable only has rights to the accounts payable modules in the financial software package.</w:t>
      </w:r>
    </w:p>
    <w:p w:rsidR="00BC17AC" w:rsidRPr="006E405A" w:rsidRDefault="00BC17AC" w:rsidP="00BF124F">
      <w:pPr>
        <w:rPr>
          <w:rFonts w:ascii="Times New Roman" w:hAnsi="Times New Roman" w:cs="Times New Roman"/>
          <w:color w:val="000000" w:themeColor="text1"/>
        </w:rPr>
      </w:pPr>
    </w:p>
    <w:p w:rsidR="00BC17AC" w:rsidRPr="00A217DA" w:rsidRDefault="00A217DA" w:rsidP="00BF124F">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VIII.</w:t>
      </w:r>
      <w:r>
        <w:rPr>
          <w:rFonts w:ascii="Times New Roman" w:hAnsi="Times New Roman" w:cs="Times New Roman"/>
          <w:color w:val="000000" w:themeColor="text1"/>
        </w:rPr>
        <w:tab/>
        <w:t>OBLIGATION/DUPLICATION OF PAYMENTS</w:t>
      </w:r>
    </w:p>
    <w:p w:rsidR="00BC17AC" w:rsidRPr="006E405A" w:rsidRDefault="00BC17AC"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Business Manager </w:t>
      </w:r>
      <w:r w:rsidR="00EE1E02">
        <w:rPr>
          <w:rFonts w:ascii="Times New Roman" w:hAnsi="Times New Roman" w:cs="Times New Roman"/>
          <w:color w:val="000000" w:themeColor="text1"/>
        </w:rPr>
        <w:t xml:space="preserve">and Director of Federal Programs, </w:t>
      </w:r>
      <w:r w:rsidRPr="006E405A">
        <w:rPr>
          <w:rFonts w:ascii="Times New Roman" w:hAnsi="Times New Roman" w:cs="Times New Roman"/>
          <w:color w:val="000000" w:themeColor="text1"/>
        </w:rPr>
        <w:t>on a monthly basis</w:t>
      </w:r>
      <w:r w:rsidR="00EE1E02">
        <w:rPr>
          <w:rFonts w:ascii="Times New Roman" w:hAnsi="Times New Roman" w:cs="Times New Roman"/>
          <w:color w:val="000000" w:themeColor="text1"/>
        </w:rPr>
        <w:t>,</w:t>
      </w:r>
      <w:r w:rsidRPr="006E405A">
        <w:rPr>
          <w:rFonts w:ascii="Times New Roman" w:hAnsi="Times New Roman" w:cs="Times New Roman"/>
          <w:color w:val="000000" w:themeColor="text1"/>
        </w:rPr>
        <w:t xml:space="preserve"> review the Statement of Expenditure Report from the financial management software package.  This report is used to ensure the correct monetary amount of funds is drawn down, payments are not duplicated</w:t>
      </w:r>
      <w:r w:rsidR="00EE1E02">
        <w:rPr>
          <w:rFonts w:ascii="Times New Roman" w:hAnsi="Times New Roman" w:cs="Times New Roman"/>
          <w:color w:val="000000" w:themeColor="text1"/>
        </w:rPr>
        <w:t xml:space="preserve"> or any other inappropriate char</w:t>
      </w:r>
      <w:r w:rsidRPr="006E405A">
        <w:rPr>
          <w:rFonts w:ascii="Times New Roman" w:hAnsi="Times New Roman" w:cs="Times New Roman"/>
          <w:color w:val="000000" w:themeColor="text1"/>
        </w:rPr>
        <w:t>ges to federal grant programs does not occur.</w:t>
      </w:r>
    </w:p>
    <w:p w:rsidR="00BC17AC" w:rsidRPr="006E405A" w:rsidRDefault="00BC17AC" w:rsidP="00BF124F">
      <w:pPr>
        <w:rPr>
          <w:rFonts w:ascii="Times New Roman" w:hAnsi="Times New Roman" w:cs="Times New Roman"/>
          <w:color w:val="000000" w:themeColor="text1"/>
        </w:rPr>
      </w:pPr>
    </w:p>
    <w:p w:rsidR="00BC17AC" w:rsidRPr="006E405A" w:rsidRDefault="008563D8" w:rsidP="00BF124F">
      <w:pPr>
        <w:rPr>
          <w:rFonts w:ascii="Times New Roman" w:hAnsi="Times New Roman" w:cs="Times New Roman"/>
          <w:color w:val="000000" w:themeColor="text1"/>
        </w:rPr>
      </w:pPr>
      <w:r>
        <w:rPr>
          <w:rFonts w:ascii="Times New Roman" w:hAnsi="Times New Roman" w:cs="Times New Roman"/>
          <w:color w:val="000000" w:themeColor="text1"/>
        </w:rPr>
        <w:t xml:space="preserve">The Business Manager </w:t>
      </w:r>
      <w:r w:rsidR="00BC17AC" w:rsidRPr="006E405A">
        <w:rPr>
          <w:rFonts w:ascii="Times New Roman" w:hAnsi="Times New Roman" w:cs="Times New Roman"/>
          <w:color w:val="000000" w:themeColor="text1"/>
        </w:rPr>
        <w:t>will collaborate with the Director of Federal Programs and the Accounts Payable Clerk</w:t>
      </w:r>
      <w:r>
        <w:rPr>
          <w:rFonts w:ascii="Times New Roman" w:hAnsi="Times New Roman" w:cs="Times New Roman"/>
          <w:color w:val="000000" w:themeColor="text1"/>
        </w:rPr>
        <w:t xml:space="preserve"> during this process</w:t>
      </w:r>
      <w:r w:rsidR="00BC17AC" w:rsidRPr="006E405A">
        <w:rPr>
          <w:rFonts w:ascii="Times New Roman" w:hAnsi="Times New Roman" w:cs="Times New Roman"/>
          <w:color w:val="000000" w:themeColor="text1"/>
        </w:rPr>
        <w:t>.</w:t>
      </w:r>
    </w:p>
    <w:p w:rsidR="008D12B9" w:rsidRPr="006E405A" w:rsidRDefault="008D12B9" w:rsidP="00BF124F">
      <w:pPr>
        <w:rPr>
          <w:rFonts w:ascii="Times New Roman" w:hAnsi="Times New Roman" w:cs="Times New Roman"/>
          <w:color w:val="000000" w:themeColor="text1"/>
        </w:rPr>
      </w:pPr>
    </w:p>
    <w:p w:rsidR="008D12B9" w:rsidRPr="00A217DA" w:rsidRDefault="00A217DA" w:rsidP="00BF124F">
      <w:pPr>
        <w:spacing w:after="105"/>
        <w:outlineLvl w:val="0"/>
        <w:rPr>
          <w:rFonts w:ascii="Times New Roman" w:hAnsi="Times New Roman" w:cs="Times New Roman"/>
          <w:color w:val="000000" w:themeColor="text1"/>
          <w:szCs w:val="24"/>
        </w:rPr>
      </w:pPr>
      <w:r>
        <w:rPr>
          <w:rFonts w:ascii="Times New Roman" w:hAnsi="Times New Roman" w:cs="Times New Roman"/>
          <w:color w:val="000000" w:themeColor="text1"/>
          <w:szCs w:val="24"/>
        </w:rPr>
        <w:t>IX.</w:t>
      </w:r>
      <w:r>
        <w:rPr>
          <w:rFonts w:ascii="Times New Roman" w:hAnsi="Times New Roman" w:cs="Times New Roman"/>
          <w:color w:val="000000" w:themeColor="text1"/>
          <w:szCs w:val="24"/>
        </w:rPr>
        <w:tab/>
        <w:t>ACCOUNT MAINTENANCE</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Director of Federal Programs in collaboration with the Business Manager will review the expenditure and other reports related to the expenditure of Title I, Part A, Title II, Part A, Title III, Part A, Title IV, Title V, Title X or any other federal funds on a monthly basis.  The purpose of this review is to ensure that </w:t>
      </w:r>
      <w:r w:rsidR="00C8577D" w:rsidRPr="006E405A">
        <w:rPr>
          <w:rFonts w:ascii="Times New Roman" w:hAnsi="Times New Roman" w:cs="Times New Roman"/>
          <w:color w:val="000000" w:themeColor="text1"/>
        </w:rPr>
        <w:t>all</w:t>
      </w:r>
      <w:r w:rsidRPr="006E405A">
        <w:rPr>
          <w:rFonts w:ascii="Times New Roman" w:hAnsi="Times New Roman" w:cs="Times New Roman"/>
          <w:color w:val="000000" w:themeColor="text1"/>
        </w:rPr>
        <w:t xml:space="preserve"> transactions have been recorded accurately and in a timely manner.</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Director of Federal Programs in collaboration with the Business Manager will review the budgets for </w:t>
      </w:r>
      <w:r w:rsidR="00C8577D" w:rsidRPr="006E405A">
        <w:rPr>
          <w:rFonts w:ascii="Times New Roman" w:hAnsi="Times New Roman" w:cs="Times New Roman"/>
          <w:color w:val="000000" w:themeColor="text1"/>
        </w:rPr>
        <w:t>all</w:t>
      </w:r>
      <w:r w:rsidRPr="006E405A">
        <w:rPr>
          <w:rFonts w:ascii="Times New Roman" w:hAnsi="Times New Roman" w:cs="Times New Roman"/>
          <w:color w:val="000000" w:themeColor="text1"/>
        </w:rPr>
        <w:t xml:space="preserve"> federal funds.  The Business Manager is responsible for entering the federal programs budgets into the district financial package based on the approved budget for each program.  The Director of Federal Programs will review the budgets after these have been entered into the district financial package.</w:t>
      </w:r>
    </w:p>
    <w:p w:rsidR="008D12B9" w:rsidRPr="006E405A" w:rsidRDefault="008D12B9" w:rsidP="00BF124F">
      <w:pPr>
        <w:rPr>
          <w:rFonts w:ascii="Times New Roman" w:hAnsi="Times New Roman" w:cs="Times New Roman"/>
          <w:color w:val="000000" w:themeColor="text1"/>
        </w:rPr>
      </w:pPr>
    </w:p>
    <w:p w:rsidR="00C8577D"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Each federal program budget will be coded in the financial package using separate budget fund codes to ensure that each program can be tracked separately.</w:t>
      </w:r>
    </w:p>
    <w:p w:rsidR="00C8577D" w:rsidRPr="006E405A" w:rsidRDefault="00C8577D" w:rsidP="00BF124F">
      <w:pPr>
        <w:rPr>
          <w:rFonts w:ascii="Times New Roman" w:hAnsi="Times New Roman" w:cs="Times New Roman"/>
          <w:color w:val="000000" w:themeColor="text1"/>
          <w:sz w:val="32"/>
          <w:szCs w:val="32"/>
        </w:rPr>
      </w:pPr>
    </w:p>
    <w:p w:rsidR="008D2493" w:rsidRPr="006E405A" w:rsidRDefault="008D2493" w:rsidP="00BF124F">
      <w:pPr>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br w:type="page"/>
      </w:r>
    </w:p>
    <w:p w:rsidR="008D12B9" w:rsidRPr="006E405A" w:rsidRDefault="008D12B9" w:rsidP="00BF124F">
      <w:pPr>
        <w:spacing w:after="105"/>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lastRenderedPageBreak/>
        <w:t>B.</w:t>
      </w:r>
      <w:r w:rsidRPr="006E405A">
        <w:rPr>
          <w:rFonts w:ascii="Times New Roman" w:hAnsi="Times New Roman" w:cs="Times New Roman"/>
          <w:color w:val="000000" w:themeColor="text1"/>
          <w:sz w:val="32"/>
          <w:szCs w:val="32"/>
        </w:rPr>
        <w:tab/>
        <w:t>Period of Availability and Carryover</w:t>
      </w:r>
    </w:p>
    <w:p w:rsidR="008D12B9" w:rsidRPr="00A217DA" w:rsidRDefault="00A217DA" w:rsidP="00BF124F">
      <w:pPr>
        <w:shd w:val="clear" w:color="auto" w:fill="FFFFFF"/>
        <w:spacing w:after="105"/>
        <w:outlineLvl w:val="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w:t>
      </w:r>
      <w:r>
        <w:rPr>
          <w:rFonts w:ascii="Times New Roman" w:eastAsia="Times New Roman" w:hAnsi="Times New Roman" w:cs="Times New Roman"/>
          <w:color w:val="000000" w:themeColor="text1"/>
          <w:szCs w:val="24"/>
        </w:rPr>
        <w:tab/>
        <w:t>PERIOD OF AVAILABILITY</w:t>
      </w:r>
    </w:p>
    <w:p w:rsidR="008D12B9" w:rsidRPr="006E405A" w:rsidRDefault="008D12B9" w:rsidP="00BF124F">
      <w:pPr>
        <w:shd w:val="clear" w:color="auto" w:fill="FFFFFF"/>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Period of Availability ends September 30</w:t>
      </w:r>
      <w:r w:rsidRPr="006E405A">
        <w:rPr>
          <w:rFonts w:ascii="Times New Roman" w:eastAsia="Times New Roman" w:hAnsi="Times New Roman" w:cs="Times New Roman"/>
          <w:color w:val="000000" w:themeColor="text1"/>
          <w:szCs w:val="24"/>
          <w:vertAlign w:val="superscript"/>
        </w:rPr>
        <w:t>th</w:t>
      </w:r>
      <w:r w:rsidRPr="006E405A">
        <w:rPr>
          <w:rFonts w:ascii="Times New Roman" w:eastAsia="Times New Roman" w:hAnsi="Times New Roman" w:cs="Times New Roman"/>
          <w:color w:val="000000" w:themeColor="text1"/>
          <w:szCs w:val="24"/>
        </w:rPr>
        <w:t xml:space="preserve"> of each fiscal year.  All ESSA grants managed by the Office of Federal Programs (OFP) awarded during the fiscal year have a period of availability that expires September 30</w:t>
      </w:r>
      <w:r w:rsidRPr="006E405A">
        <w:rPr>
          <w:rFonts w:ascii="Times New Roman" w:eastAsia="Times New Roman" w:hAnsi="Times New Roman" w:cs="Times New Roman"/>
          <w:color w:val="000000" w:themeColor="text1"/>
          <w:szCs w:val="24"/>
          <w:vertAlign w:val="superscript"/>
        </w:rPr>
        <w:t>th</w:t>
      </w:r>
      <w:r w:rsidRPr="006E405A">
        <w:rPr>
          <w:rFonts w:ascii="Times New Roman" w:eastAsia="Times New Roman" w:hAnsi="Times New Roman" w:cs="Times New Roman"/>
          <w:color w:val="000000" w:themeColor="text1"/>
          <w:szCs w:val="24"/>
        </w:rPr>
        <w:t>.  A review of the current year’s needs assessment will be conducted to determine if an amendm</w:t>
      </w:r>
      <w:r w:rsidR="008D2493" w:rsidRPr="006E405A">
        <w:rPr>
          <w:rFonts w:ascii="Times New Roman" w:eastAsia="Times New Roman" w:hAnsi="Times New Roman" w:cs="Times New Roman"/>
          <w:color w:val="000000" w:themeColor="text1"/>
          <w:szCs w:val="24"/>
        </w:rPr>
        <w:t xml:space="preserve">ent to the budget is necessary </w:t>
      </w:r>
      <w:r w:rsidRPr="006E405A">
        <w:rPr>
          <w:rFonts w:ascii="Times New Roman" w:eastAsia="Times New Roman" w:hAnsi="Times New Roman" w:cs="Times New Roman"/>
          <w:color w:val="000000" w:themeColor="text1"/>
          <w:szCs w:val="24"/>
        </w:rPr>
        <w:t xml:space="preserve">if those funds are not yet expended or encumbered.  An amendment is completed and submitted by the date designated (if applicable) by Mississippi Department of Education, Office of Federal Programs, if a formal amendment is necessary.  </w:t>
      </w:r>
    </w:p>
    <w:p w:rsidR="008D12B9" w:rsidRPr="006E405A" w:rsidRDefault="008D12B9" w:rsidP="00BF124F">
      <w:pPr>
        <w:shd w:val="clear" w:color="auto" w:fill="FFFFFF"/>
        <w:rPr>
          <w:rFonts w:ascii="Times New Roman" w:eastAsia="Times New Roman" w:hAnsi="Times New Roman" w:cs="Times New Roman"/>
          <w:color w:val="000000" w:themeColor="text1"/>
          <w:szCs w:val="24"/>
        </w:rPr>
      </w:pPr>
    </w:p>
    <w:p w:rsidR="008D12B9" w:rsidRPr="006E405A" w:rsidRDefault="008D12B9" w:rsidP="00BF124F">
      <w:pPr>
        <w:shd w:val="clear" w:color="auto" w:fill="FFFFFF"/>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Funds for each fiscal year must be prope</w:t>
      </w:r>
      <w:r w:rsidR="008D2493" w:rsidRPr="006E405A">
        <w:rPr>
          <w:rFonts w:ascii="Times New Roman" w:eastAsia="Times New Roman" w:hAnsi="Times New Roman" w:cs="Times New Roman"/>
          <w:color w:val="000000" w:themeColor="text1"/>
          <w:szCs w:val="24"/>
        </w:rPr>
        <w:t>rly encumbered by September 30</w:t>
      </w:r>
      <w:r w:rsidR="008D2493" w:rsidRPr="006E405A">
        <w:rPr>
          <w:rFonts w:ascii="Times New Roman" w:eastAsia="Times New Roman" w:hAnsi="Times New Roman" w:cs="Times New Roman"/>
          <w:color w:val="000000" w:themeColor="text1"/>
          <w:szCs w:val="24"/>
          <w:vertAlign w:val="superscript"/>
        </w:rPr>
        <w:t>th</w:t>
      </w:r>
      <w:r w:rsidR="008D2493" w:rsidRPr="006E405A">
        <w:rPr>
          <w:rFonts w:ascii="Times New Roman" w:eastAsia="Times New Roman" w:hAnsi="Times New Roman" w:cs="Times New Roman"/>
          <w:color w:val="000000" w:themeColor="text1"/>
          <w:szCs w:val="24"/>
        </w:rPr>
        <w:t xml:space="preserve"> </w:t>
      </w:r>
      <w:r w:rsidRPr="006E405A">
        <w:rPr>
          <w:rFonts w:ascii="Times New Roman" w:eastAsia="Times New Roman" w:hAnsi="Times New Roman" w:cs="Times New Roman"/>
          <w:color w:val="000000" w:themeColor="text1"/>
          <w:szCs w:val="24"/>
        </w:rPr>
        <w:t>of that year by purchase order or contract and liquidated by December 30</w:t>
      </w:r>
      <w:r w:rsidRPr="006E405A">
        <w:rPr>
          <w:rFonts w:ascii="Times New Roman" w:eastAsia="Times New Roman" w:hAnsi="Times New Roman" w:cs="Times New Roman"/>
          <w:color w:val="000000" w:themeColor="text1"/>
          <w:szCs w:val="24"/>
          <w:vertAlign w:val="superscript"/>
        </w:rPr>
        <w:t>th</w:t>
      </w:r>
      <w:r w:rsidRPr="006E405A">
        <w:rPr>
          <w:rFonts w:ascii="Times New Roman" w:eastAsia="Times New Roman" w:hAnsi="Times New Roman" w:cs="Times New Roman"/>
          <w:color w:val="000000" w:themeColor="text1"/>
          <w:szCs w:val="24"/>
        </w:rPr>
        <w:t xml:space="preserve"> of the fiscal year.  Amendments should be submitted as soon as possible to allow for timely implementation of amended plans and budgets. </w:t>
      </w:r>
    </w:p>
    <w:p w:rsidR="008D12B9" w:rsidRPr="006E405A" w:rsidRDefault="008D12B9" w:rsidP="00BF124F">
      <w:pPr>
        <w:shd w:val="clear" w:color="auto" w:fill="FFFFFF"/>
        <w:rPr>
          <w:rFonts w:ascii="Times New Roman" w:eastAsia="Times New Roman" w:hAnsi="Times New Roman" w:cs="Times New Roman"/>
          <w:color w:val="000000" w:themeColor="text1"/>
          <w:szCs w:val="24"/>
        </w:rPr>
      </w:pPr>
    </w:p>
    <w:p w:rsidR="008D12B9" w:rsidRPr="006E405A" w:rsidRDefault="008D12B9" w:rsidP="00BF124F">
      <w:pPr>
        <w:shd w:val="clear" w:color="auto" w:fill="FFFFFF"/>
        <w:spacing w:after="105"/>
        <w:outlineLvl w:val="0"/>
        <w:rPr>
          <w:rFonts w:ascii="Times New Roman" w:eastAsia="Times New Roman" w:hAnsi="Times New Roman" w:cs="Times New Roman"/>
          <w:b/>
          <w:bCs/>
          <w:color w:val="000000" w:themeColor="text1"/>
          <w:szCs w:val="24"/>
        </w:rPr>
      </w:pPr>
      <w:r w:rsidRPr="006E405A">
        <w:rPr>
          <w:rFonts w:ascii="Times New Roman" w:eastAsia="Times New Roman" w:hAnsi="Times New Roman" w:cs="Times New Roman"/>
          <w:color w:val="000000" w:themeColor="text1"/>
          <w:szCs w:val="24"/>
        </w:rPr>
        <w:t>​</w:t>
      </w:r>
      <w:r w:rsidR="00A217DA">
        <w:rPr>
          <w:rFonts w:ascii="Times New Roman" w:eastAsia="Times New Roman" w:hAnsi="Times New Roman" w:cs="Times New Roman"/>
          <w:bCs/>
          <w:color w:val="000000" w:themeColor="text1"/>
          <w:szCs w:val="24"/>
        </w:rPr>
        <w:t>II.</w:t>
      </w:r>
      <w:r w:rsidR="00A217DA">
        <w:rPr>
          <w:rFonts w:ascii="Times New Roman" w:eastAsia="Times New Roman" w:hAnsi="Times New Roman" w:cs="Times New Roman"/>
          <w:bCs/>
          <w:color w:val="000000" w:themeColor="text1"/>
          <w:szCs w:val="24"/>
        </w:rPr>
        <w:tab/>
        <w:t>CARRYOVER</w:t>
      </w:r>
    </w:p>
    <w:p w:rsidR="008D12B9" w:rsidRPr="006E405A" w:rsidRDefault="008D12B9" w:rsidP="00BF124F">
      <w:pPr>
        <w:shd w:val="clear" w:color="auto" w:fill="FFFFFF"/>
        <w:outlineLvl w:val="0"/>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​Carryover funds remain available for obligation through September 30</w:t>
      </w:r>
      <w:r w:rsidR="008D2493" w:rsidRPr="006E405A">
        <w:rPr>
          <w:rFonts w:ascii="Times New Roman" w:eastAsia="Times New Roman" w:hAnsi="Times New Roman" w:cs="Times New Roman"/>
          <w:color w:val="000000" w:themeColor="text1"/>
          <w:szCs w:val="24"/>
          <w:vertAlign w:val="superscript"/>
        </w:rPr>
        <w:t>th</w:t>
      </w:r>
      <w:r w:rsidR="008D2493" w:rsidRPr="006E405A">
        <w:rPr>
          <w:rFonts w:ascii="Times New Roman" w:eastAsia="Times New Roman" w:hAnsi="Times New Roman" w:cs="Times New Roman"/>
          <w:color w:val="000000" w:themeColor="text1"/>
          <w:szCs w:val="24"/>
        </w:rPr>
        <w:t xml:space="preserve"> </w:t>
      </w:r>
      <w:r w:rsidRPr="006E405A">
        <w:rPr>
          <w:rFonts w:ascii="Times New Roman" w:eastAsia="Times New Roman" w:hAnsi="Times New Roman" w:cs="Times New Roman"/>
          <w:color w:val="000000" w:themeColor="text1"/>
          <w:szCs w:val="24"/>
        </w:rPr>
        <w:t>of each fiscal year.</w:t>
      </w:r>
    </w:p>
    <w:p w:rsidR="008D12B9" w:rsidRPr="006E405A" w:rsidRDefault="008D12B9" w:rsidP="00BF124F">
      <w:pPr>
        <w:shd w:val="clear" w:color="auto" w:fill="FFFFFF"/>
        <w:rPr>
          <w:rFonts w:ascii="Times New Roman" w:eastAsia="Times New Roman" w:hAnsi="Times New Roman" w:cs="Times New Roman"/>
          <w:color w:val="000000" w:themeColor="text1"/>
          <w:szCs w:val="24"/>
        </w:rPr>
      </w:pPr>
    </w:p>
    <w:p w:rsidR="008D12B9" w:rsidRPr="00A217DA" w:rsidRDefault="00A217DA" w:rsidP="00BF124F">
      <w:pPr>
        <w:shd w:val="clear" w:color="auto" w:fill="FFFFFF"/>
        <w:spacing w:after="105"/>
        <w:outlineLvl w:val="0"/>
        <w:rPr>
          <w:rFonts w:ascii="Times New Roman" w:eastAsia="Times New Roman" w:hAnsi="Times New Roman" w:cs="Times New Roman"/>
          <w:color w:val="000000" w:themeColor="text1"/>
          <w:szCs w:val="24"/>
        </w:rPr>
      </w:pPr>
      <w:r w:rsidRPr="00A217DA">
        <w:rPr>
          <w:rFonts w:ascii="Times New Roman" w:eastAsia="Times New Roman" w:hAnsi="Times New Roman" w:cs="Times New Roman"/>
          <w:color w:val="000000" w:themeColor="text1"/>
          <w:szCs w:val="24"/>
        </w:rPr>
        <w:t>III.</w:t>
      </w:r>
      <w:r>
        <w:rPr>
          <w:rFonts w:ascii="Times New Roman" w:eastAsia="Times New Roman" w:hAnsi="Times New Roman" w:cs="Times New Roman"/>
          <w:color w:val="000000" w:themeColor="text1"/>
          <w:szCs w:val="24"/>
        </w:rPr>
        <w:tab/>
        <w:t>LIMITATION ON CARRYOVER</w:t>
      </w:r>
    </w:p>
    <w:p w:rsidR="008D12B9" w:rsidRPr="006E405A" w:rsidRDefault="008D12B9" w:rsidP="00BF124F">
      <w:pPr>
        <w:shd w:val="clear" w:color="auto" w:fill="FFFFFF"/>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The ESSA, Title I, Part A, Section 1127(a), Limitation on Carryover, states that not more than 15 percent of the Title I, Part A funds allocated to an LEA for any fiscal year may remain available for obligation by such agency for one additional fiscal year.</w:t>
      </w:r>
    </w:p>
    <w:p w:rsidR="008D12B9" w:rsidRPr="006E405A" w:rsidRDefault="008D12B9" w:rsidP="00BF124F">
      <w:pPr>
        <w:shd w:val="clear" w:color="auto" w:fill="FFFFFF"/>
        <w:rPr>
          <w:rFonts w:ascii="Times New Roman" w:eastAsia="Times New Roman" w:hAnsi="Times New Roman" w:cs="Times New Roman"/>
          <w:color w:val="000000" w:themeColor="text1"/>
          <w:szCs w:val="24"/>
        </w:rPr>
      </w:pPr>
    </w:p>
    <w:p w:rsidR="008D12B9" w:rsidRPr="006E405A" w:rsidRDefault="008D12B9" w:rsidP="00BF124F">
      <w:pPr>
        <w:shd w:val="clear" w:color="auto" w:fill="FFFFFF"/>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A state educational agency (SEA) may waive the 15 percent carryover limitation if:</w:t>
      </w:r>
    </w:p>
    <w:p w:rsidR="008D12B9" w:rsidRPr="006E405A" w:rsidRDefault="008D12B9" w:rsidP="00BF124F">
      <w:pPr>
        <w:pStyle w:val="ListParagraph"/>
        <w:numPr>
          <w:ilvl w:val="0"/>
          <w:numId w:val="5"/>
        </w:numPr>
        <w:shd w:val="clear" w:color="auto" w:fill="FFFFFF"/>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The LEA’s request is reasonable and necessary; or</w:t>
      </w:r>
    </w:p>
    <w:p w:rsidR="008D12B9" w:rsidRPr="006E405A" w:rsidRDefault="008D12B9" w:rsidP="00BF124F">
      <w:pPr>
        <w:pStyle w:val="ListParagraph"/>
        <w:numPr>
          <w:ilvl w:val="0"/>
          <w:numId w:val="5"/>
        </w:numPr>
        <w:shd w:val="clear" w:color="auto" w:fill="FFFFFF"/>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A supplemental Title I, Part A appropriation becomes available.</w:t>
      </w:r>
    </w:p>
    <w:p w:rsidR="008D12B9" w:rsidRPr="006E405A" w:rsidRDefault="008D12B9" w:rsidP="00BF124F">
      <w:pPr>
        <w:shd w:val="clear" w:color="auto" w:fill="FFFFFF"/>
        <w:rPr>
          <w:rFonts w:ascii="Times New Roman" w:eastAsia="Times New Roman" w:hAnsi="Times New Roman" w:cs="Times New Roman"/>
          <w:color w:val="000000" w:themeColor="text1"/>
          <w:szCs w:val="24"/>
        </w:rPr>
      </w:pPr>
    </w:p>
    <w:p w:rsidR="008D12B9" w:rsidRPr="006E405A" w:rsidRDefault="008D12B9" w:rsidP="00BF124F">
      <w:pPr>
        <w:shd w:val="clear" w:color="auto" w:fill="FFFFFF"/>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The law limits the SEA’s ability to grant such a waiver to only once every three years.  The 15 percent carryover limit does not apply if an LEA’s entitlement (including funds transferred in from other Federal education programs) is less than $50,000 for the fiscal year.</w:t>
      </w:r>
    </w:p>
    <w:p w:rsidR="008D12B9" w:rsidRPr="006E405A" w:rsidRDefault="008D12B9" w:rsidP="00BF124F">
      <w:pPr>
        <w:shd w:val="clear" w:color="auto" w:fill="FFFFFF"/>
        <w:rPr>
          <w:rFonts w:ascii="Times New Roman" w:eastAsia="Times New Roman" w:hAnsi="Times New Roman" w:cs="Times New Roman"/>
          <w:color w:val="000000" w:themeColor="text1"/>
          <w:szCs w:val="24"/>
        </w:rPr>
      </w:pPr>
    </w:p>
    <w:p w:rsidR="008D12B9" w:rsidRPr="00A217DA" w:rsidRDefault="00A217DA" w:rsidP="00BF124F">
      <w:pPr>
        <w:shd w:val="clear" w:color="auto" w:fill="FFFFFF"/>
        <w:spacing w:after="105"/>
        <w:outlineLvl w:val="0"/>
        <w:rPr>
          <w:rFonts w:ascii="Times New Roman" w:eastAsia="Times New Roman" w:hAnsi="Times New Roman" w:cs="Times New Roman"/>
          <w:color w:val="000000" w:themeColor="text1"/>
          <w:szCs w:val="24"/>
        </w:rPr>
      </w:pPr>
      <w:r w:rsidRPr="00A217DA">
        <w:rPr>
          <w:rFonts w:ascii="Times New Roman" w:eastAsia="Times New Roman" w:hAnsi="Times New Roman" w:cs="Times New Roman"/>
          <w:color w:val="000000" w:themeColor="text1"/>
          <w:szCs w:val="24"/>
        </w:rPr>
        <w:t>IV.</w:t>
      </w:r>
      <w:r>
        <w:rPr>
          <w:rFonts w:ascii="Times New Roman" w:eastAsia="Times New Roman" w:hAnsi="Times New Roman" w:cs="Times New Roman"/>
          <w:color w:val="000000" w:themeColor="text1"/>
          <w:szCs w:val="24"/>
        </w:rPr>
        <w:tab/>
        <w:t>TRANSFERRABILITY OF FUNDS</w:t>
      </w:r>
    </w:p>
    <w:p w:rsidR="008D12B9" w:rsidRPr="006E405A" w:rsidRDefault="008D12B9" w:rsidP="00BF124F">
      <w:pPr>
        <w:shd w:val="clear" w:color="auto" w:fill="FFFFFF"/>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If an LEA transfers funds from another federal program into Title I, Part A under the transferability provision in Section 5103, Transferability of Funds, of the ESSA, then the additional amount transferred is added to the LEA’s Title I, Part A allocation and the combined amount becomes the base for calculating the 15 percent carryover limitation.</w:t>
      </w:r>
    </w:p>
    <w:p w:rsidR="008D12B9" w:rsidRPr="006E405A" w:rsidRDefault="008D12B9" w:rsidP="00BF124F">
      <w:pPr>
        <w:shd w:val="clear" w:color="auto" w:fill="FFFFFF"/>
        <w:rPr>
          <w:rFonts w:ascii="Times New Roman" w:eastAsia="Times New Roman" w:hAnsi="Times New Roman" w:cs="Times New Roman"/>
          <w:color w:val="000000" w:themeColor="text1"/>
          <w:szCs w:val="24"/>
        </w:rPr>
      </w:pPr>
    </w:p>
    <w:p w:rsidR="008D12B9" w:rsidRPr="00A217DA" w:rsidRDefault="00A217DA" w:rsidP="00BF124F">
      <w:pPr>
        <w:shd w:val="clear" w:color="auto" w:fill="FFFFFF"/>
        <w:spacing w:after="105"/>
        <w:outlineLvl w:val="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V. </w:t>
      </w:r>
      <w:r>
        <w:rPr>
          <w:rFonts w:ascii="Times New Roman" w:eastAsia="Times New Roman" w:hAnsi="Times New Roman" w:cs="Times New Roman"/>
          <w:color w:val="000000" w:themeColor="text1"/>
          <w:szCs w:val="24"/>
        </w:rPr>
        <w:tab/>
        <w:t>REVIEW OF EXPENDITURES</w:t>
      </w:r>
    </w:p>
    <w:p w:rsidR="008D12B9" w:rsidRPr="006E405A" w:rsidRDefault="008D12B9" w:rsidP="00BF124F">
      <w:pPr>
        <w:shd w:val="clear" w:color="auto" w:fill="FFFFFF"/>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Expenditures are reviewed on a monthly basis.  Review in this manner ensures that funds are being expended in accordance with the expenditure timelines for each grant award.</w:t>
      </w:r>
    </w:p>
    <w:p w:rsidR="008D12B9" w:rsidRPr="006E405A" w:rsidRDefault="008D12B9" w:rsidP="00BF124F">
      <w:pPr>
        <w:shd w:val="clear" w:color="auto" w:fill="FFFFFF"/>
        <w:rPr>
          <w:rFonts w:ascii="Times New Roman" w:eastAsia="Times New Roman" w:hAnsi="Times New Roman" w:cs="Times New Roman"/>
          <w:color w:val="000000" w:themeColor="text1"/>
          <w:szCs w:val="24"/>
        </w:rPr>
      </w:pPr>
    </w:p>
    <w:p w:rsidR="008D12B9" w:rsidRPr="006E405A" w:rsidRDefault="008D12B9" w:rsidP="00BF124F">
      <w:pPr>
        <w:shd w:val="clear" w:color="auto" w:fill="FFFFFF"/>
        <w:rPr>
          <w:rFonts w:ascii="Times New Roman" w:eastAsia="Times New Roman" w:hAnsi="Times New Roman" w:cs="Times New Roman"/>
          <w:b/>
          <w:i/>
          <w:color w:val="000000" w:themeColor="text1"/>
          <w:szCs w:val="24"/>
        </w:rPr>
      </w:pPr>
      <w:r w:rsidRPr="006E405A">
        <w:rPr>
          <w:rFonts w:ascii="Times New Roman" w:eastAsia="Times New Roman" w:hAnsi="Times New Roman" w:cs="Times New Roman"/>
          <w:b/>
          <w:i/>
          <w:color w:val="000000" w:themeColor="text1"/>
          <w:szCs w:val="24"/>
        </w:rPr>
        <w:t xml:space="preserve">NOTE: The goal of the </w:t>
      </w:r>
      <w:r w:rsidR="002E4192">
        <w:rPr>
          <w:rFonts w:ascii="Times New Roman" w:eastAsia="Times New Roman" w:hAnsi="Times New Roman" w:cs="Times New Roman"/>
          <w:b/>
          <w:i/>
          <w:color w:val="000000" w:themeColor="text1"/>
          <w:szCs w:val="24"/>
        </w:rPr>
        <w:t>North</w:t>
      </w:r>
      <w:r w:rsidR="00570C12">
        <w:rPr>
          <w:rFonts w:ascii="Times New Roman" w:eastAsia="Times New Roman" w:hAnsi="Times New Roman" w:cs="Times New Roman"/>
          <w:b/>
          <w:i/>
          <w:color w:val="000000" w:themeColor="text1"/>
          <w:szCs w:val="24"/>
        </w:rPr>
        <w:t xml:space="preserve"> Bolivar Consolidated School District</w:t>
      </w:r>
      <w:r w:rsidRPr="006E405A">
        <w:rPr>
          <w:rFonts w:ascii="Times New Roman" w:eastAsia="Times New Roman" w:hAnsi="Times New Roman" w:cs="Times New Roman"/>
          <w:b/>
          <w:i/>
          <w:color w:val="000000" w:themeColor="text1"/>
          <w:szCs w:val="24"/>
        </w:rPr>
        <w:t xml:space="preserve"> is to expend an amount of eighty-five percent or more of Title I Part A funds on or before June 30</w:t>
      </w:r>
      <w:r w:rsidRPr="006E405A">
        <w:rPr>
          <w:rFonts w:ascii="Times New Roman" w:eastAsia="Times New Roman" w:hAnsi="Times New Roman" w:cs="Times New Roman"/>
          <w:b/>
          <w:i/>
          <w:color w:val="000000" w:themeColor="text1"/>
          <w:szCs w:val="24"/>
          <w:vertAlign w:val="superscript"/>
        </w:rPr>
        <w:t>th</w:t>
      </w:r>
      <w:r w:rsidRPr="006E405A">
        <w:rPr>
          <w:rFonts w:ascii="Times New Roman" w:eastAsia="Times New Roman" w:hAnsi="Times New Roman" w:cs="Times New Roman"/>
          <w:b/>
          <w:i/>
          <w:color w:val="000000" w:themeColor="text1"/>
          <w:szCs w:val="24"/>
        </w:rPr>
        <w:t xml:space="preserve"> of the initial grant </w:t>
      </w:r>
      <w:r w:rsidRPr="006E405A">
        <w:rPr>
          <w:rFonts w:ascii="Times New Roman" w:eastAsia="Times New Roman" w:hAnsi="Times New Roman" w:cs="Times New Roman"/>
          <w:b/>
          <w:i/>
          <w:color w:val="000000" w:themeColor="text1"/>
          <w:szCs w:val="24"/>
        </w:rPr>
        <w:lastRenderedPageBreak/>
        <w:t>award period thus limiting the amount of carryover to the second fiscal year of the grant award period.</w:t>
      </w:r>
    </w:p>
    <w:p w:rsidR="008D12B9" w:rsidRPr="006E405A" w:rsidRDefault="008D12B9" w:rsidP="00BF124F">
      <w:pPr>
        <w:rPr>
          <w:rFonts w:ascii="Times New Roman" w:hAnsi="Times New Roman" w:cs="Times New Roman"/>
          <w:color w:val="000000" w:themeColor="text1"/>
        </w:rPr>
      </w:pPr>
    </w:p>
    <w:p w:rsidR="008D12B9" w:rsidRPr="00A217DA" w:rsidRDefault="00A217DA" w:rsidP="00BF124F">
      <w:pPr>
        <w:spacing w:after="105"/>
        <w:outlineLvl w:val="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VI. </w:t>
      </w:r>
      <w:r>
        <w:rPr>
          <w:rFonts w:ascii="Times New Roman" w:hAnsi="Times New Roman" w:cs="Times New Roman"/>
          <w:color w:val="000000" w:themeColor="text1"/>
          <w:szCs w:val="24"/>
        </w:rPr>
        <w:tab/>
        <w:t>MONITORING OF CARRYOVER FUNDS</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Federal Programs Director and the Business Manager monitors balances</w:t>
      </w:r>
      <w:r w:rsidR="008D2493" w:rsidRPr="006E405A">
        <w:rPr>
          <w:rFonts w:ascii="Times New Roman" w:hAnsi="Times New Roman" w:cs="Times New Roman"/>
          <w:color w:val="000000" w:themeColor="text1"/>
        </w:rPr>
        <w:t xml:space="preserve"> throughout the fiscal year to e</w:t>
      </w:r>
      <w:r w:rsidRPr="006E405A">
        <w:rPr>
          <w:rFonts w:ascii="Times New Roman" w:hAnsi="Times New Roman" w:cs="Times New Roman"/>
          <w:color w:val="000000" w:themeColor="text1"/>
        </w:rPr>
        <w:t xml:space="preserve">nsure that expenditures are following the plan and budget set forth by the SEA approved CFPA. </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In early spring of each fiscal year, the Business Manager will determine a cutoff </w:t>
      </w:r>
      <w:r w:rsidR="00A217DA">
        <w:rPr>
          <w:rFonts w:ascii="Times New Roman" w:hAnsi="Times New Roman" w:cs="Times New Roman"/>
          <w:color w:val="000000" w:themeColor="text1"/>
        </w:rPr>
        <w:t>date for obligating funds.  To e</w:t>
      </w:r>
      <w:r w:rsidRPr="006E405A">
        <w:rPr>
          <w:rFonts w:ascii="Times New Roman" w:hAnsi="Times New Roman" w:cs="Times New Roman"/>
          <w:color w:val="000000" w:themeColor="text1"/>
        </w:rPr>
        <w:t xml:space="preserve">nsure that eighty-five percent of the federal budget is obligated, the Business Manager will consult with the Federal Programs Director.  If obligation has not been met, appropriate actions are taken including but not limited to possible amendments to the LEA’s plan and budget. </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When carryover funds are available, the plan is reviewed to determine if needs have changed, amend if necessary, and insure that program obligations are met.  The Federal Programs Director amends the budget and plan in consultation with the Business Manager.</w:t>
      </w:r>
    </w:p>
    <w:p w:rsidR="008D12B9" w:rsidRPr="006E405A" w:rsidRDefault="008D2493"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008D12B9" w:rsidRPr="006E405A">
        <w:rPr>
          <w:rFonts w:ascii="Times New Roman" w:hAnsi="Times New Roman" w:cs="Times New Roman"/>
          <w:color w:val="000000" w:themeColor="text1"/>
        </w:rPr>
        <w:t xml:space="preserve"> uses the program code to clearly capture the separation of fiscal year funding.  Therefore, it </w:t>
      </w:r>
      <w:r w:rsidR="008563D8">
        <w:rPr>
          <w:rFonts w:ascii="Times New Roman" w:hAnsi="Times New Roman" w:cs="Times New Roman"/>
          <w:color w:val="000000" w:themeColor="text1"/>
        </w:rPr>
        <w:t>e</w:t>
      </w:r>
      <w:r w:rsidR="008D12B9" w:rsidRPr="006E405A">
        <w:rPr>
          <w:rFonts w:ascii="Times New Roman" w:hAnsi="Times New Roman" w:cs="Times New Roman"/>
          <w:color w:val="000000" w:themeColor="text1"/>
        </w:rPr>
        <w:t>nsures that carryover funds are prioritized over current year funds.</w:t>
      </w:r>
    </w:p>
    <w:p w:rsidR="008D12B9" w:rsidRPr="006E405A" w:rsidRDefault="008D12B9" w:rsidP="00BF124F">
      <w:pPr>
        <w:rPr>
          <w:rFonts w:ascii="Times New Roman" w:hAnsi="Times New Roman" w:cs="Times New Roman"/>
          <w:color w:val="000000" w:themeColor="text1"/>
        </w:rPr>
      </w:pPr>
    </w:p>
    <w:p w:rsidR="008D2493" w:rsidRPr="006E405A" w:rsidRDefault="008D2493" w:rsidP="00BF124F">
      <w:pPr>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br w:type="page"/>
      </w:r>
    </w:p>
    <w:p w:rsidR="008D12B9" w:rsidRPr="006E405A" w:rsidRDefault="008D12B9" w:rsidP="00BF124F">
      <w:pPr>
        <w:spacing w:after="105"/>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lastRenderedPageBreak/>
        <w:t>C.</w:t>
      </w:r>
      <w:r w:rsidRPr="006E405A">
        <w:rPr>
          <w:rFonts w:ascii="Times New Roman" w:hAnsi="Times New Roman" w:cs="Times New Roman"/>
          <w:color w:val="000000" w:themeColor="text1"/>
          <w:sz w:val="32"/>
          <w:szCs w:val="32"/>
        </w:rPr>
        <w:tab/>
        <w:t>Audit Requirements</w:t>
      </w:r>
    </w:p>
    <w:p w:rsidR="008D12B9" w:rsidRPr="00A217DA" w:rsidRDefault="00A217DA" w:rsidP="00BF124F">
      <w:pPr>
        <w:spacing w:after="105"/>
        <w:outlineLvl w:val="0"/>
        <w:rPr>
          <w:rFonts w:ascii="Times New Roman" w:hAnsi="Times New Roman" w:cs="Times New Roman"/>
          <w:color w:val="000000" w:themeColor="text1"/>
          <w:szCs w:val="24"/>
        </w:rPr>
      </w:pPr>
      <w:r>
        <w:rPr>
          <w:rFonts w:ascii="Times New Roman" w:hAnsi="Times New Roman" w:cs="Times New Roman"/>
          <w:color w:val="000000" w:themeColor="text1"/>
          <w:szCs w:val="24"/>
        </w:rPr>
        <w:t>I.</w:t>
      </w:r>
      <w:r>
        <w:rPr>
          <w:rFonts w:ascii="Times New Roman" w:hAnsi="Times New Roman" w:cs="Times New Roman"/>
          <w:color w:val="000000" w:themeColor="text1"/>
          <w:szCs w:val="24"/>
        </w:rPr>
        <w:tab/>
        <w:t>AUDIT RESOLUTION</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Following any district annual fiscal audit if findings were to occur the Business Manager in collaboration with the </w:t>
      </w:r>
      <w:r w:rsidR="008563D8">
        <w:rPr>
          <w:rFonts w:ascii="Times New Roman" w:hAnsi="Times New Roman" w:cs="Times New Roman"/>
          <w:color w:val="000000" w:themeColor="text1"/>
        </w:rPr>
        <w:t>department</w:t>
      </w:r>
      <w:r w:rsidRPr="006E405A">
        <w:rPr>
          <w:rFonts w:ascii="Times New Roman" w:hAnsi="Times New Roman" w:cs="Times New Roman"/>
          <w:color w:val="000000" w:themeColor="text1"/>
        </w:rPr>
        <w:t xml:space="preserve"> director in which the finding occurred would address these in writing to the auditing company.  </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Solely the Business Manager would address district audit findings.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Business Manager in collaboration with the department director in which the finding occurred would compile corrective Action Plans.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Corrective Action Plans would then be presented to the Superintendent and/or </w:t>
      </w:r>
      <w:r w:rsidR="008563D8">
        <w:rPr>
          <w:rFonts w:ascii="Times New Roman" w:hAnsi="Times New Roman" w:cs="Times New Roman"/>
          <w:color w:val="000000" w:themeColor="text1"/>
        </w:rPr>
        <w:t>North Bolivar Consolidated</w:t>
      </w:r>
      <w:r w:rsidR="008D2493" w:rsidRPr="006E405A">
        <w:rPr>
          <w:rFonts w:ascii="Times New Roman" w:hAnsi="Times New Roman" w:cs="Times New Roman"/>
          <w:color w:val="000000" w:themeColor="text1"/>
        </w:rPr>
        <w:t xml:space="preserve"> School Board</w:t>
      </w:r>
      <w:r w:rsidRPr="006E405A">
        <w:rPr>
          <w:rFonts w:ascii="Times New Roman" w:hAnsi="Times New Roman" w:cs="Times New Roman"/>
          <w:color w:val="000000" w:themeColor="text1"/>
        </w:rPr>
        <w:t xml:space="preserve"> for their approval.</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Director of Federal Programs in collaboration with the Superinten</w:t>
      </w:r>
      <w:r w:rsidR="008D2493" w:rsidRPr="006E405A">
        <w:rPr>
          <w:rFonts w:ascii="Times New Roman" w:hAnsi="Times New Roman" w:cs="Times New Roman"/>
          <w:color w:val="000000" w:themeColor="text1"/>
        </w:rPr>
        <w:t xml:space="preserve">dent </w:t>
      </w:r>
      <w:r w:rsidRPr="006E405A">
        <w:rPr>
          <w:rFonts w:ascii="Times New Roman" w:hAnsi="Times New Roman" w:cs="Times New Roman"/>
          <w:color w:val="000000" w:themeColor="text1"/>
        </w:rPr>
        <w:t>and/or Business Manager would address audit findings occurring within a federal fund program or budget.  The Director of Federal Programs will develop and implement a corrective action plan to address all programmatic and budget audit findings with any federal programs to prevent the same findings in the future years.</w:t>
      </w:r>
    </w:p>
    <w:p w:rsidR="008D12B9" w:rsidRPr="006E405A" w:rsidRDefault="008D12B9" w:rsidP="00BF124F">
      <w:pPr>
        <w:rPr>
          <w:rFonts w:ascii="Times New Roman" w:hAnsi="Times New Roman" w:cs="Times New Roman"/>
          <w:color w:val="000000" w:themeColor="text1"/>
        </w:rPr>
      </w:pPr>
    </w:p>
    <w:p w:rsidR="008D2493" w:rsidRPr="006E405A" w:rsidRDefault="008D2493" w:rsidP="00BF124F">
      <w:pPr>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br w:type="page"/>
      </w:r>
    </w:p>
    <w:p w:rsidR="00B64441" w:rsidRPr="006E405A" w:rsidRDefault="008D12B9" w:rsidP="00BF124F">
      <w:pPr>
        <w:spacing w:after="105"/>
        <w:outlineLvl w:val="0"/>
        <w:rPr>
          <w:rFonts w:ascii="Times New Roman" w:hAnsi="Times New Roman" w:cs="Times New Roman"/>
          <w:color w:val="000000" w:themeColor="text1"/>
          <w:szCs w:val="24"/>
        </w:rPr>
      </w:pPr>
      <w:r w:rsidRPr="006E405A">
        <w:rPr>
          <w:rFonts w:ascii="Times New Roman" w:hAnsi="Times New Roman" w:cs="Times New Roman"/>
          <w:color w:val="000000" w:themeColor="text1"/>
          <w:sz w:val="32"/>
          <w:szCs w:val="32"/>
        </w:rPr>
        <w:lastRenderedPageBreak/>
        <w:t>D.</w:t>
      </w:r>
      <w:r w:rsidRPr="006E405A">
        <w:rPr>
          <w:rFonts w:ascii="Times New Roman" w:hAnsi="Times New Roman" w:cs="Times New Roman"/>
          <w:color w:val="000000" w:themeColor="text1"/>
          <w:sz w:val="32"/>
          <w:szCs w:val="32"/>
        </w:rPr>
        <w:tab/>
        <w:t>Internal Controls</w:t>
      </w:r>
    </w:p>
    <w:p w:rsidR="008D12B9" w:rsidRPr="00A217DA" w:rsidRDefault="00A217DA" w:rsidP="00BF124F">
      <w:pPr>
        <w:spacing w:after="105"/>
        <w:outlineLvl w:val="0"/>
        <w:rPr>
          <w:rFonts w:ascii="Times New Roman" w:hAnsi="Times New Roman" w:cs="Times New Roman"/>
          <w:color w:val="000000" w:themeColor="text1"/>
          <w:szCs w:val="24"/>
        </w:rPr>
      </w:pPr>
      <w:r>
        <w:rPr>
          <w:rFonts w:ascii="Times New Roman" w:hAnsi="Times New Roman" w:cs="Times New Roman"/>
          <w:color w:val="000000" w:themeColor="text1"/>
          <w:szCs w:val="24"/>
        </w:rPr>
        <w:t>I.</w:t>
      </w:r>
      <w:r>
        <w:rPr>
          <w:rFonts w:ascii="Times New Roman" w:hAnsi="Times New Roman" w:cs="Times New Roman"/>
          <w:color w:val="000000" w:themeColor="text1"/>
          <w:szCs w:val="24"/>
        </w:rPr>
        <w:tab/>
        <w:t>INTERNAL CONTROLS</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 xml:space="preserve"> Business Manager, at the direction of 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 xml:space="preserve"> Superintendent of Education, has developed a plan of Internal Controls designed to protect the integrity of all school district assets, liabilities, revenues and expenses.  The plan of Internal Control is such that the work of employees shall be subdivided so that no single employee performs a complete cycle of operations.  Specific procedures are established for each area of administration and accounting ensuring proper authorization by designated official for all actions to be taken.</w:t>
      </w:r>
    </w:p>
    <w:p w:rsidR="007C057E" w:rsidRPr="006E405A" w:rsidRDefault="007C057E"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Administration controls include, but are not limited to, the plan of organization and the procedures and records that are concerned with the decision processes leading to the management’s authorization of transactions.  Such authorization is a management function directly associated with the responsibility for achieving the objectives of the organization and is the starting point for establishing accounting control of transactions.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Accounting controls comprise the plan of organization and the procedures and records that are concerned with the safeguarding of assets and the reliability of financial records and consequently are designed to provide reasonable assurance that the following is achieved:</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numPr>
          <w:ilvl w:val="0"/>
          <w:numId w:val="6"/>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Transactions are recorded in accordance with general or specific authorization of the management of 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w:t>
      </w:r>
    </w:p>
    <w:p w:rsidR="008D12B9" w:rsidRPr="006E405A" w:rsidRDefault="008D12B9" w:rsidP="00BF124F">
      <w:pPr>
        <w:numPr>
          <w:ilvl w:val="0"/>
          <w:numId w:val="6"/>
        </w:numPr>
        <w:rPr>
          <w:rFonts w:ascii="Times New Roman" w:hAnsi="Times New Roman" w:cs="Times New Roman"/>
          <w:color w:val="000000" w:themeColor="text1"/>
        </w:rPr>
      </w:pPr>
      <w:r w:rsidRPr="006E405A">
        <w:rPr>
          <w:rFonts w:ascii="Times New Roman" w:hAnsi="Times New Roman" w:cs="Times New Roman"/>
          <w:color w:val="000000" w:themeColor="text1"/>
        </w:rPr>
        <w:t>Transactions are recorded as necessary to permit preparation of financial statements in conformity with Generally Accepted Accounting Principles, as well as any other criteria applicable to such statements, and to maintain accountability for assets.</w:t>
      </w:r>
    </w:p>
    <w:p w:rsidR="008D12B9" w:rsidRPr="006E405A" w:rsidRDefault="008D12B9" w:rsidP="00BF124F">
      <w:pPr>
        <w:numPr>
          <w:ilvl w:val="0"/>
          <w:numId w:val="6"/>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Access to assets is permitted only in accordance with authorization of the management of 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w:t>
      </w:r>
    </w:p>
    <w:p w:rsidR="008D12B9" w:rsidRPr="006E405A" w:rsidRDefault="008D12B9" w:rsidP="00BF124F">
      <w:pPr>
        <w:numPr>
          <w:ilvl w:val="0"/>
          <w:numId w:val="6"/>
        </w:numPr>
        <w:rPr>
          <w:rFonts w:ascii="Times New Roman" w:hAnsi="Times New Roman" w:cs="Times New Roman"/>
          <w:color w:val="000000" w:themeColor="text1"/>
        </w:rPr>
      </w:pPr>
      <w:r w:rsidRPr="006E405A">
        <w:rPr>
          <w:rFonts w:ascii="Times New Roman" w:hAnsi="Times New Roman" w:cs="Times New Roman"/>
          <w:color w:val="000000" w:themeColor="text1"/>
        </w:rPr>
        <w:t>The recorded accountability for assets is compared with the existing assets at different and reasonable intervals and appropriate action is taken if any differences are discovered.</w:t>
      </w:r>
    </w:p>
    <w:p w:rsidR="008D12B9" w:rsidRPr="006E405A" w:rsidRDefault="008D12B9" w:rsidP="00BF124F">
      <w:pPr>
        <w:ind w:left="360"/>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Characteristics of 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’s system of Internal Controls are:</w:t>
      </w:r>
    </w:p>
    <w:p w:rsidR="008D12B9" w:rsidRPr="006E405A" w:rsidRDefault="008D12B9" w:rsidP="00BF124F">
      <w:pPr>
        <w:numPr>
          <w:ilvl w:val="0"/>
          <w:numId w:val="7"/>
        </w:numPr>
        <w:rPr>
          <w:rFonts w:ascii="Times New Roman" w:hAnsi="Times New Roman" w:cs="Times New Roman"/>
          <w:color w:val="000000" w:themeColor="text1"/>
        </w:rPr>
      </w:pPr>
      <w:r w:rsidRPr="006E405A">
        <w:rPr>
          <w:rFonts w:ascii="Times New Roman" w:hAnsi="Times New Roman" w:cs="Times New Roman"/>
          <w:color w:val="000000" w:themeColor="text1"/>
        </w:rPr>
        <w:t>Segregat</w:t>
      </w:r>
      <w:r w:rsidR="008D2493" w:rsidRPr="006E405A">
        <w:rPr>
          <w:rFonts w:ascii="Times New Roman" w:hAnsi="Times New Roman" w:cs="Times New Roman"/>
          <w:color w:val="000000" w:themeColor="text1"/>
        </w:rPr>
        <w:t xml:space="preserve">ion of Duties’ Responsibilities – </w:t>
      </w:r>
      <w:r w:rsidRPr="006E405A">
        <w:rPr>
          <w:rFonts w:ascii="Times New Roman" w:hAnsi="Times New Roman" w:cs="Times New Roman"/>
          <w:color w:val="000000" w:themeColor="text1"/>
        </w:rPr>
        <w:t>There will be segregation of the authorization to execute a transaction, the recording of the transaction and the custody of the asset(s) involved in the transaction.</w:t>
      </w:r>
    </w:p>
    <w:p w:rsidR="008D12B9" w:rsidRPr="006E405A" w:rsidRDefault="008D12B9" w:rsidP="00BF124F">
      <w:pPr>
        <w:numPr>
          <w:ilvl w:val="0"/>
          <w:numId w:val="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Authorization and Record Procedures – 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 xml:space="preserve">’s management will ensure that approved procedures and methods (as outlined in this policy) are implemented and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 xml:space="preserve"> staff is directed to employ those procedures and methods in performing day-to-day operations of the school district.</w:t>
      </w:r>
    </w:p>
    <w:p w:rsidR="008D12B9" w:rsidRPr="006E405A" w:rsidRDefault="008D12B9" w:rsidP="00BF124F">
      <w:pPr>
        <w:numPr>
          <w:ilvl w:val="0"/>
          <w:numId w:val="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Sound Practices – 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’s system of Internal Controls establishes various error-checking routines that are performed in connection with record keeping, including periodic comparison of recorded amounts with existing assets and liabilities.</w:t>
      </w:r>
    </w:p>
    <w:p w:rsidR="008D12B9" w:rsidRPr="006E405A" w:rsidRDefault="008D12B9" w:rsidP="00BF124F">
      <w:pPr>
        <w:numPr>
          <w:ilvl w:val="0"/>
          <w:numId w:val="7"/>
        </w:numPr>
        <w:rPr>
          <w:rFonts w:ascii="Times New Roman" w:hAnsi="Times New Roman" w:cs="Times New Roman"/>
          <w:color w:val="000000" w:themeColor="text1"/>
        </w:rPr>
      </w:pPr>
      <w:r w:rsidRPr="006E405A">
        <w:rPr>
          <w:rFonts w:ascii="Times New Roman" w:hAnsi="Times New Roman" w:cs="Times New Roman"/>
          <w:color w:val="000000" w:themeColor="text1"/>
        </w:rPr>
        <w:lastRenderedPageBreak/>
        <w:t xml:space="preserve">Quality of Personnel – The management of 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 xml:space="preserve"> makes every effort to employ competent personnel in all areas of work.  An emphasis is placed on integrity of all personnel.</w:t>
      </w:r>
    </w:p>
    <w:p w:rsidR="008D12B9" w:rsidRPr="006E405A" w:rsidRDefault="008D12B9" w:rsidP="00BF124F">
      <w:pPr>
        <w:numPr>
          <w:ilvl w:val="0"/>
          <w:numId w:val="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Actual System Performance – The management of 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 xml:space="preserve"> makes every effort to ensure that the personnel of the district perform the duties and function assigned to each.  The integrity of the system of Internal Controls is protected when personnel operate it as designed.</w:t>
      </w:r>
    </w:p>
    <w:p w:rsidR="008D12B9" w:rsidRPr="006E405A" w:rsidRDefault="008D12B9" w:rsidP="00BF124F">
      <w:pPr>
        <w:ind w:left="360"/>
        <w:rPr>
          <w:rFonts w:ascii="Times New Roman" w:hAnsi="Times New Roman" w:cs="Times New Roman"/>
          <w:color w:val="000000" w:themeColor="text1"/>
        </w:rPr>
      </w:pPr>
    </w:p>
    <w:p w:rsidR="008D12B9" w:rsidRPr="008563D8"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management of 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 xml:space="preserve"> has developed specific Internal Control procedures and assigned specific personnel to five broad areas of responsibility with the district.  </w:t>
      </w:r>
      <w:r w:rsidRPr="008563D8">
        <w:rPr>
          <w:rFonts w:ascii="Times New Roman" w:hAnsi="Times New Roman" w:cs="Times New Roman"/>
          <w:color w:val="000000" w:themeColor="text1"/>
        </w:rPr>
        <w:t>The five areas include Revenues (Cash Receipts), Expenses (Cash Disbursements), encumbrances, Payroll and Inventory/</w:t>
      </w:r>
      <w:r w:rsidR="008563D8">
        <w:rPr>
          <w:rFonts w:ascii="Times New Roman" w:hAnsi="Times New Roman" w:cs="Times New Roman"/>
          <w:color w:val="000000" w:themeColor="text1"/>
        </w:rPr>
        <w:t>Fixed</w:t>
      </w:r>
      <w:r w:rsidRPr="008563D8">
        <w:rPr>
          <w:rFonts w:ascii="Times New Roman" w:hAnsi="Times New Roman" w:cs="Times New Roman"/>
          <w:color w:val="000000" w:themeColor="text1"/>
        </w:rPr>
        <w:t xml:space="preserve"> Assets.  The specific Internal Control procedures and personnel assigned to each responsibility are outlined as follows:</w:t>
      </w:r>
    </w:p>
    <w:p w:rsidR="008D12B9" w:rsidRPr="008563D8" w:rsidRDefault="008D12B9" w:rsidP="00BF124F">
      <w:pPr>
        <w:rPr>
          <w:rFonts w:ascii="Times New Roman" w:hAnsi="Times New Roman" w:cs="Times New Roman"/>
          <w:color w:val="000000" w:themeColor="text1"/>
        </w:rPr>
      </w:pPr>
    </w:p>
    <w:p w:rsidR="008D12B9" w:rsidRPr="008563D8" w:rsidRDefault="00A217DA" w:rsidP="00A217DA">
      <w:pPr>
        <w:spacing w:after="105"/>
        <w:outlineLvl w:val="0"/>
        <w:rPr>
          <w:rFonts w:ascii="Times New Roman" w:hAnsi="Times New Roman" w:cs="Times New Roman"/>
          <w:bCs/>
          <w:color w:val="000000" w:themeColor="text1"/>
        </w:rPr>
      </w:pPr>
      <w:r w:rsidRPr="008563D8">
        <w:rPr>
          <w:rFonts w:ascii="Times New Roman" w:hAnsi="Times New Roman" w:cs="Times New Roman"/>
          <w:bCs/>
          <w:color w:val="000000" w:themeColor="text1"/>
        </w:rPr>
        <w:t>II.</w:t>
      </w:r>
      <w:r w:rsidRPr="008563D8">
        <w:rPr>
          <w:rFonts w:ascii="Times New Roman" w:hAnsi="Times New Roman" w:cs="Times New Roman"/>
          <w:bCs/>
          <w:color w:val="000000" w:themeColor="text1"/>
        </w:rPr>
        <w:tab/>
        <w:t>INTERNAL ACCOUNTING CONTROLS - REVENUES</w:t>
      </w:r>
    </w:p>
    <w:p w:rsidR="008D12B9" w:rsidRPr="008563D8" w:rsidRDefault="008D12B9" w:rsidP="00BF124F">
      <w:pPr>
        <w:outlineLvl w:val="0"/>
        <w:rPr>
          <w:rFonts w:ascii="Times New Roman" w:hAnsi="Times New Roman" w:cs="Times New Roman"/>
          <w:b/>
          <w:bCs/>
          <w:color w:val="000000" w:themeColor="text1"/>
        </w:rPr>
      </w:pPr>
      <w:r w:rsidRPr="008563D8">
        <w:rPr>
          <w:rFonts w:ascii="Times New Roman" w:hAnsi="Times New Roman" w:cs="Times New Roman"/>
          <w:b/>
          <w:bCs/>
          <w:color w:val="000000" w:themeColor="text1"/>
        </w:rPr>
        <w:t>Revenues (Cash Receipts)</w:t>
      </w:r>
    </w:p>
    <w:p w:rsidR="008D12B9" w:rsidRPr="008563D8" w:rsidRDefault="008D12B9" w:rsidP="00BF124F">
      <w:pPr>
        <w:rPr>
          <w:rFonts w:ascii="Times New Roman" w:hAnsi="Times New Roman" w:cs="Times New Roman"/>
          <w:b/>
          <w:bCs/>
          <w:color w:val="000000" w:themeColor="text1"/>
        </w:rPr>
      </w:pPr>
    </w:p>
    <w:p w:rsidR="008D12B9" w:rsidRPr="008563D8" w:rsidRDefault="008D12B9" w:rsidP="00BF124F">
      <w:pPr>
        <w:rPr>
          <w:rFonts w:ascii="Times New Roman" w:hAnsi="Times New Roman" w:cs="Times New Roman"/>
          <w:color w:val="000000" w:themeColor="text1"/>
        </w:rPr>
      </w:pPr>
    </w:p>
    <w:p w:rsidR="008D12B9" w:rsidRPr="008563D8" w:rsidRDefault="008563D8" w:rsidP="00BF124F">
      <w:pPr>
        <w:outlineLvl w:val="0"/>
        <w:rPr>
          <w:rFonts w:ascii="Times New Roman" w:hAnsi="Times New Roman" w:cs="Times New Roman"/>
          <w:color w:val="000000" w:themeColor="text1"/>
        </w:rPr>
      </w:pPr>
      <w:r>
        <w:rPr>
          <w:rFonts w:ascii="Times New Roman" w:hAnsi="Times New Roman" w:cs="Times New Roman"/>
          <w:b/>
          <w:bCs/>
          <w:color w:val="000000" w:themeColor="text1"/>
        </w:rPr>
        <w:t>Accounts Payable Clerk</w:t>
      </w:r>
      <w:r w:rsidR="008D12B9" w:rsidRPr="008563D8">
        <w:rPr>
          <w:rFonts w:ascii="Times New Roman" w:hAnsi="Times New Roman" w:cs="Times New Roman"/>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r>
      <w:r w:rsidR="008563D8">
        <w:rPr>
          <w:rFonts w:ascii="Times New Roman" w:hAnsi="Times New Roman" w:cs="Times New Roman"/>
          <w:color w:val="000000" w:themeColor="text1"/>
        </w:rPr>
        <w:t>Receives/</w:t>
      </w:r>
      <w:r w:rsidRPr="008563D8">
        <w:rPr>
          <w:rFonts w:ascii="Times New Roman" w:hAnsi="Times New Roman" w:cs="Times New Roman"/>
          <w:color w:val="000000" w:themeColor="text1"/>
        </w:rPr>
        <w:t>Accepts all checks received by mail.</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Accepts all cash or checks from individuals for such things as, but not limited to, Ad Valorem Taxes, Student Tuition, Facility Rentals and Donations.</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Records checks and cash when received on a checklist.</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Accepts all Activity Fund Transmittal Reports from School Secretaries.</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b/>
          <w:color w:val="000000" w:themeColor="text1"/>
        </w:rPr>
      </w:pPr>
      <w:r w:rsidRPr="008563D8">
        <w:rPr>
          <w:rFonts w:ascii="Times New Roman" w:hAnsi="Times New Roman" w:cs="Times New Roman"/>
          <w:b/>
          <w:color w:val="000000" w:themeColor="text1"/>
        </w:rPr>
        <w:t>Business Manager</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Prepares a two-part pre-numbered receipt for every revenue item received.  One copy is maintained in the receipt book.</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Prepares a two-part deposit ticket.  One copy is maintained in the deposit book.</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Records all coded receipts in the computerized accounting system of the </w:t>
      </w:r>
      <w:r w:rsidR="002E4192" w:rsidRPr="008563D8">
        <w:rPr>
          <w:rFonts w:ascii="Times New Roman" w:hAnsi="Times New Roman" w:cs="Times New Roman"/>
          <w:color w:val="000000" w:themeColor="text1"/>
        </w:rPr>
        <w:t>North</w:t>
      </w:r>
      <w:r w:rsidR="00570C12" w:rsidRPr="008563D8">
        <w:rPr>
          <w:rFonts w:ascii="Times New Roman" w:hAnsi="Times New Roman" w:cs="Times New Roman"/>
          <w:color w:val="000000" w:themeColor="text1"/>
        </w:rPr>
        <w:t xml:space="preserve"> Bolivar Consolidated School District</w:t>
      </w:r>
      <w:r w:rsidRPr="008563D8">
        <w:rPr>
          <w:rFonts w:ascii="Times New Roman" w:hAnsi="Times New Roman" w:cs="Times New Roman"/>
          <w:color w:val="000000" w:themeColor="text1"/>
        </w:rPr>
        <w:t xml:space="preserve">. </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Makes the weekly deposit to the bank or more often if needed.</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Business Manager</w:t>
      </w:r>
      <w:r w:rsidRPr="008563D8">
        <w:rPr>
          <w:rFonts w:ascii="Times New Roman" w:hAnsi="Times New Roman" w:cs="Times New Roman"/>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Prepares a two-part pre-numbered receipt from Electronic Funds Transfer Sheet.</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lastRenderedPageBreak/>
        <w:tab/>
        <w:t>Assigns a General Ledger Code to all prepared receipts in the receipt book.</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Prepares monthly bank reconciliation.</w:t>
      </w:r>
    </w:p>
    <w:p w:rsidR="008D12B9" w:rsidRPr="008563D8" w:rsidRDefault="008D12B9" w:rsidP="00BF124F">
      <w:pPr>
        <w:ind w:left="720"/>
        <w:rPr>
          <w:rFonts w:ascii="Times New Roman" w:hAnsi="Times New Roman" w:cs="Times New Roman"/>
          <w:color w:val="000000" w:themeColor="text1"/>
        </w:rPr>
      </w:pPr>
    </w:p>
    <w:p w:rsidR="00A217DA" w:rsidRPr="008563D8" w:rsidRDefault="00A217DA" w:rsidP="00A217DA">
      <w:pPr>
        <w:spacing w:after="105"/>
        <w:outlineLvl w:val="0"/>
        <w:rPr>
          <w:rFonts w:ascii="Times New Roman" w:hAnsi="Times New Roman" w:cs="Times New Roman"/>
          <w:bCs/>
          <w:color w:val="000000" w:themeColor="text1"/>
        </w:rPr>
      </w:pPr>
      <w:r w:rsidRPr="008563D8">
        <w:rPr>
          <w:rFonts w:ascii="Times New Roman" w:hAnsi="Times New Roman" w:cs="Times New Roman"/>
          <w:bCs/>
          <w:color w:val="000000" w:themeColor="text1"/>
        </w:rPr>
        <w:t>III.</w:t>
      </w:r>
      <w:r w:rsidRPr="008563D8">
        <w:rPr>
          <w:rFonts w:ascii="Times New Roman" w:hAnsi="Times New Roman" w:cs="Times New Roman"/>
          <w:bCs/>
          <w:color w:val="000000" w:themeColor="text1"/>
        </w:rPr>
        <w:tab/>
        <w:t>INTERNAL ACCOUNTING CONTROLS - EXPENSES</w:t>
      </w:r>
    </w:p>
    <w:p w:rsidR="008D12B9" w:rsidRPr="008563D8" w:rsidRDefault="008D12B9" w:rsidP="00BF124F">
      <w:pPr>
        <w:outlineLvl w:val="0"/>
        <w:rPr>
          <w:rFonts w:ascii="Times New Roman" w:hAnsi="Times New Roman" w:cs="Times New Roman"/>
          <w:b/>
          <w:bCs/>
          <w:color w:val="000000" w:themeColor="text1"/>
        </w:rPr>
      </w:pPr>
      <w:r w:rsidRPr="008563D8">
        <w:rPr>
          <w:rFonts w:ascii="Times New Roman" w:hAnsi="Times New Roman" w:cs="Times New Roman"/>
          <w:b/>
          <w:bCs/>
          <w:color w:val="000000" w:themeColor="text1"/>
        </w:rPr>
        <w:t>Expenses (Cash Disbursements)</w:t>
      </w:r>
    </w:p>
    <w:p w:rsidR="008D12B9" w:rsidRPr="008563D8" w:rsidRDefault="008D12B9" w:rsidP="00BF124F">
      <w:pPr>
        <w:rPr>
          <w:rFonts w:ascii="Times New Roman" w:hAnsi="Times New Roman" w:cs="Times New Roman"/>
          <w:b/>
          <w:bCs/>
          <w:color w:val="000000" w:themeColor="text1"/>
        </w:rPr>
      </w:pPr>
    </w:p>
    <w:p w:rsidR="008D12B9" w:rsidRPr="008563D8" w:rsidRDefault="008563D8" w:rsidP="00BF124F">
      <w:pPr>
        <w:outlineLvl w:val="0"/>
        <w:rPr>
          <w:rFonts w:ascii="Times New Roman" w:hAnsi="Times New Roman" w:cs="Times New Roman"/>
          <w:color w:val="000000" w:themeColor="text1"/>
        </w:rPr>
      </w:pPr>
      <w:r>
        <w:rPr>
          <w:rFonts w:ascii="Times New Roman" w:hAnsi="Times New Roman" w:cs="Times New Roman"/>
          <w:b/>
          <w:bCs/>
          <w:color w:val="000000" w:themeColor="text1"/>
        </w:rPr>
        <w:t>Accounts Payable Clerk</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Opens mail and identifies all invoices.</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Enters invoices into the </w:t>
      </w:r>
      <w:r w:rsidR="002E4192" w:rsidRPr="008563D8">
        <w:rPr>
          <w:rFonts w:ascii="Times New Roman" w:hAnsi="Times New Roman" w:cs="Times New Roman"/>
          <w:color w:val="000000" w:themeColor="text1"/>
        </w:rPr>
        <w:t>North</w:t>
      </w:r>
      <w:r w:rsidR="00570C12" w:rsidRPr="008563D8">
        <w:rPr>
          <w:rFonts w:ascii="Times New Roman" w:hAnsi="Times New Roman" w:cs="Times New Roman"/>
          <w:color w:val="000000" w:themeColor="text1"/>
        </w:rPr>
        <w:t xml:space="preserve"> Bolivar Consolidated School District</w:t>
      </w:r>
      <w:r w:rsidRPr="008563D8">
        <w:rPr>
          <w:rFonts w:ascii="Times New Roman" w:hAnsi="Times New Roman" w:cs="Times New Roman"/>
          <w:color w:val="000000" w:themeColor="text1"/>
        </w:rPr>
        <w:t xml:space="preserve"> Computerized Accounting System for payment on the next docket.</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Enters off-line invoices into the </w:t>
      </w:r>
      <w:r w:rsidR="002E4192" w:rsidRPr="008563D8">
        <w:rPr>
          <w:rFonts w:ascii="Times New Roman" w:hAnsi="Times New Roman" w:cs="Times New Roman"/>
          <w:color w:val="000000" w:themeColor="text1"/>
        </w:rPr>
        <w:t>North</w:t>
      </w:r>
      <w:r w:rsidR="00570C12" w:rsidRPr="008563D8">
        <w:rPr>
          <w:rFonts w:ascii="Times New Roman" w:hAnsi="Times New Roman" w:cs="Times New Roman"/>
          <w:color w:val="000000" w:themeColor="text1"/>
        </w:rPr>
        <w:t xml:space="preserve"> Bolivar Consolidated School District</w:t>
      </w:r>
      <w:r w:rsidRPr="008563D8">
        <w:rPr>
          <w:rFonts w:ascii="Times New Roman" w:hAnsi="Times New Roman" w:cs="Times New Roman"/>
          <w:color w:val="000000" w:themeColor="text1"/>
        </w:rPr>
        <w:t xml:space="preserve"> Computerized Accounting System for payment immediately.</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Business Manager</w:t>
      </w:r>
      <w:r w:rsidRPr="008563D8">
        <w:rPr>
          <w:rFonts w:ascii="Times New Roman" w:hAnsi="Times New Roman" w:cs="Times New Roman"/>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Receives off-line check request from different sources.</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Assigns General Ledger Code to invoice and delivers to Accounts Payable Clerk for payment.</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b/>
          <w:color w:val="000000" w:themeColor="text1"/>
        </w:rPr>
      </w:pPr>
      <w:r w:rsidRPr="008563D8">
        <w:rPr>
          <w:rFonts w:ascii="Times New Roman" w:hAnsi="Times New Roman" w:cs="Times New Roman"/>
          <w:b/>
          <w:bCs/>
          <w:color w:val="000000" w:themeColor="text1"/>
        </w:rPr>
        <w:t>Accounts Payable Clerk</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Through inter-school mail, sends the invoice to the person responsible for initiating the purchase for a signature indicating that goods or services have been rendered or received if a packing slip or receiving report is not submitted in a timely manner.</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Receives back through inter-school mail, signed invoices indicating that goods or services have been rendered or received in the absence of a packing slip or receiving report.</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Matches signed invoices with copy of Purchase Order from the Open Purchase Order file.</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Reconciles Purchase Order with Invoice.  Investigates any discrepancies.</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Delivers invoices that do not have Purchase Orders to the Business Manager for assigning General Ledger Code.</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Delivers offline checks to appropriate destination.</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Prints Claim Docket (Seeks approval/signature of Superintendent before proceeding)</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Prepares Claim Docket for Board of Education signatures.</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Business Manager</w:t>
      </w:r>
      <w:r w:rsidRPr="008563D8">
        <w:rPr>
          <w:rFonts w:ascii="Times New Roman" w:hAnsi="Times New Roman" w:cs="Times New Roman"/>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Reviews Claim Docket</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Board of Education</w:t>
      </w:r>
      <w:r w:rsidRPr="008563D8">
        <w:rPr>
          <w:rFonts w:ascii="Times New Roman" w:hAnsi="Times New Roman" w:cs="Times New Roman"/>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Reviews Claim Docket and grants approval to issue pay warrants.</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b/>
          <w:bCs/>
          <w:color w:val="000000" w:themeColor="text1"/>
        </w:rPr>
      </w:pPr>
      <w:r w:rsidRPr="008563D8">
        <w:rPr>
          <w:rFonts w:ascii="Times New Roman" w:hAnsi="Times New Roman" w:cs="Times New Roman"/>
          <w:b/>
          <w:bCs/>
          <w:color w:val="000000" w:themeColor="text1"/>
        </w:rPr>
        <w:t>Accounts Payable Clerk</w:t>
      </w:r>
    </w:p>
    <w:p w:rsidR="008D12B9" w:rsidRPr="008563D8" w:rsidRDefault="008D12B9" w:rsidP="00BF124F">
      <w:pPr>
        <w:rPr>
          <w:rFonts w:ascii="Times New Roman" w:hAnsi="Times New Roman" w:cs="Times New Roman"/>
          <w:b/>
          <w:bCs/>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Prints computerized Accounts Payable Checks once a check signature has logged in granting the use of their electronic signature.</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Mails checks with required supporting documentation to vendors.</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Writes check numbers and date paid on all claims</w:t>
      </w:r>
    </w:p>
    <w:p w:rsidR="008D12B9" w:rsidRPr="008563D8" w:rsidRDefault="008D12B9" w:rsidP="00BF124F">
      <w:pPr>
        <w:rPr>
          <w:rFonts w:ascii="Times New Roman" w:hAnsi="Times New Roman" w:cs="Times New Roman"/>
          <w:color w:val="000000" w:themeColor="text1"/>
        </w:rPr>
      </w:pPr>
      <w:r w:rsidRPr="008563D8">
        <w:rPr>
          <w:rFonts w:ascii="Times New Roman" w:hAnsi="Times New Roman" w:cs="Times New Roman"/>
          <w:color w:val="000000" w:themeColor="text1"/>
        </w:rPr>
        <w:tab/>
      </w: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Files paid invoices with original Purchase Order by claim number in the appropriate Accounts Payable Paid Invoice Filing Cabinet.</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Files copy of check with appropriate purchase order/vendor.</w:t>
      </w:r>
    </w:p>
    <w:p w:rsidR="008D12B9" w:rsidRPr="008563D8" w:rsidRDefault="008D12B9" w:rsidP="00BF124F">
      <w:pPr>
        <w:rPr>
          <w:rFonts w:ascii="Times New Roman" w:hAnsi="Times New Roman" w:cs="Times New Roman"/>
          <w:b/>
          <w:bCs/>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 xml:space="preserve">Business </w:t>
      </w:r>
      <w:r w:rsidR="008563D8">
        <w:rPr>
          <w:rFonts w:ascii="Times New Roman" w:hAnsi="Times New Roman" w:cs="Times New Roman"/>
          <w:b/>
          <w:bCs/>
          <w:color w:val="000000" w:themeColor="text1"/>
        </w:rPr>
        <w:t>Manager</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Reconciles Bank Statement monthly.</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Business Manager</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Reviews monthly bank reconciliation.</w:t>
      </w:r>
    </w:p>
    <w:p w:rsidR="008D12B9" w:rsidRPr="008563D8" w:rsidRDefault="008D12B9" w:rsidP="00BF124F">
      <w:pPr>
        <w:rPr>
          <w:rFonts w:ascii="Times New Roman" w:hAnsi="Times New Roman" w:cs="Times New Roman"/>
          <w:color w:val="000000" w:themeColor="text1"/>
        </w:rPr>
      </w:pPr>
    </w:p>
    <w:p w:rsidR="00A217DA" w:rsidRPr="008563D8" w:rsidRDefault="00A217DA" w:rsidP="00A217DA">
      <w:pPr>
        <w:spacing w:after="105"/>
        <w:outlineLvl w:val="0"/>
        <w:rPr>
          <w:rFonts w:ascii="Times New Roman" w:hAnsi="Times New Roman" w:cs="Times New Roman"/>
          <w:bCs/>
          <w:color w:val="000000" w:themeColor="text1"/>
        </w:rPr>
      </w:pPr>
      <w:r w:rsidRPr="008563D8">
        <w:rPr>
          <w:rFonts w:ascii="Times New Roman" w:hAnsi="Times New Roman" w:cs="Times New Roman"/>
          <w:bCs/>
          <w:color w:val="000000" w:themeColor="text1"/>
        </w:rPr>
        <w:t>IV.</w:t>
      </w:r>
      <w:r w:rsidRPr="008563D8">
        <w:rPr>
          <w:rFonts w:ascii="Times New Roman" w:hAnsi="Times New Roman" w:cs="Times New Roman"/>
          <w:bCs/>
          <w:color w:val="000000" w:themeColor="text1"/>
        </w:rPr>
        <w:tab/>
        <w:t>INTERNAL ACCOUNTING CONTROLS - ENCUMBRANCES</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Employee Initiating the Purchase</w:t>
      </w:r>
      <w:r w:rsidRPr="008563D8">
        <w:rPr>
          <w:rFonts w:ascii="Times New Roman" w:hAnsi="Times New Roman" w:cs="Times New Roman"/>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Prepares a Purchase Requisition.  Two quotes are required and must be attached if Purchase Requisition totals more than $5,000. </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The person initiating the purchase delivers the Purchase Requisition to the principal’s office.</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Principal, Supervisor, Director</w:t>
      </w:r>
      <w:r w:rsidRPr="008563D8">
        <w:rPr>
          <w:rFonts w:ascii="Times New Roman" w:hAnsi="Times New Roman" w:cs="Times New Roman"/>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Reviews and signs Purchase Requisition granting authorization to request the issuance of a Purchase Order.</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Delivers the signed Purchase Requisition to the School Bookkeeper.</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 xml:space="preserve">School </w:t>
      </w:r>
      <w:r w:rsidR="008563D8">
        <w:rPr>
          <w:rFonts w:ascii="Times New Roman" w:hAnsi="Times New Roman" w:cs="Times New Roman"/>
          <w:b/>
          <w:bCs/>
          <w:color w:val="000000" w:themeColor="text1"/>
        </w:rPr>
        <w:t>Secretary</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Keeps one copy for his/her records.</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Sends completed Purchase Requisition to the </w:t>
      </w:r>
      <w:r w:rsidR="002E4192" w:rsidRPr="008563D8">
        <w:rPr>
          <w:rFonts w:ascii="Times New Roman" w:hAnsi="Times New Roman" w:cs="Times New Roman"/>
          <w:color w:val="000000" w:themeColor="text1"/>
        </w:rPr>
        <w:t>North</w:t>
      </w:r>
      <w:r w:rsidR="00570C12" w:rsidRPr="008563D8">
        <w:rPr>
          <w:rFonts w:ascii="Times New Roman" w:hAnsi="Times New Roman" w:cs="Times New Roman"/>
          <w:color w:val="000000" w:themeColor="text1"/>
        </w:rPr>
        <w:t xml:space="preserve"> Bolivar Consolidated School District</w:t>
      </w:r>
      <w:r w:rsidRPr="008563D8">
        <w:rPr>
          <w:rFonts w:ascii="Times New Roman" w:hAnsi="Times New Roman" w:cs="Times New Roman"/>
          <w:color w:val="000000" w:themeColor="text1"/>
        </w:rPr>
        <w:t xml:space="preserve"> Central Office through school mail.</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Business Manager</w:t>
      </w:r>
      <w:r w:rsidRPr="008563D8">
        <w:rPr>
          <w:rFonts w:ascii="Times New Roman" w:hAnsi="Times New Roman" w:cs="Times New Roman"/>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Receives through school mail the completed Purchase Requisition and assigns appropriate General Ledger Code.</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Delivers completed Purchase Requisitions to the Accounts Payable Clerk.</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b/>
          <w:color w:val="000000" w:themeColor="text1"/>
        </w:rPr>
      </w:pPr>
      <w:r w:rsidRPr="008563D8">
        <w:rPr>
          <w:rFonts w:ascii="Times New Roman" w:hAnsi="Times New Roman" w:cs="Times New Roman"/>
          <w:b/>
          <w:bCs/>
          <w:color w:val="000000" w:themeColor="text1"/>
        </w:rPr>
        <w:t>Accounts Payable Clerk</w:t>
      </w:r>
      <w:r w:rsidRPr="008563D8">
        <w:rPr>
          <w:rFonts w:ascii="Times New Roman" w:hAnsi="Times New Roman" w:cs="Times New Roman"/>
          <w:b/>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Obtains signature of purchase requisitions for authority to issue a purchase order number.</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Enters Purchase Requisitions into the </w:t>
      </w:r>
      <w:r w:rsidR="002E4192" w:rsidRPr="008563D8">
        <w:rPr>
          <w:rFonts w:ascii="Times New Roman" w:hAnsi="Times New Roman" w:cs="Times New Roman"/>
          <w:color w:val="000000" w:themeColor="text1"/>
        </w:rPr>
        <w:t>North</w:t>
      </w:r>
      <w:r w:rsidR="00570C12" w:rsidRPr="008563D8">
        <w:rPr>
          <w:rFonts w:ascii="Times New Roman" w:hAnsi="Times New Roman" w:cs="Times New Roman"/>
          <w:color w:val="000000" w:themeColor="text1"/>
        </w:rPr>
        <w:t xml:space="preserve"> Bolivar Consolidated School District</w:t>
      </w:r>
      <w:r w:rsidRPr="008563D8">
        <w:rPr>
          <w:rFonts w:ascii="Times New Roman" w:hAnsi="Times New Roman" w:cs="Times New Roman"/>
          <w:color w:val="000000" w:themeColor="text1"/>
        </w:rPr>
        <w:t xml:space="preserve"> Computerized Accounting System and generates an official Purchase Order.</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Notifies purchasing agent to login and print the purchase order.  District uses electronic signature on purchase orders at the Central Office.</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Follows the directions provided on the Purchase Requisition for distribution of the vendor copy of the Purchase Order by mailing, faxing or returning to the person initiating the purchase.</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Returns one copy of the Purchase Requisition with one copy of the approved Purchase Order to the Principal, Director or Supervisor.</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Attaches one file copy of the approved Purchase Order to the Original Purchase Requisition and files in the open Purchase Order file in the Accounting Office for matching with the vendor invoices for payment.</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Reviews the open Purchase Order report.  Follows up on all Purchase Orders that remain open for ninety (90) days or longer.</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rPr>
          <w:rFonts w:ascii="Times New Roman" w:hAnsi="Times New Roman" w:cs="Times New Roman"/>
          <w:color w:val="000000" w:themeColor="text1"/>
        </w:rPr>
      </w:pPr>
      <w:r w:rsidRPr="008563D8">
        <w:rPr>
          <w:rFonts w:ascii="Times New Roman" w:hAnsi="Times New Roman" w:cs="Times New Roman"/>
          <w:color w:val="000000" w:themeColor="text1"/>
        </w:rPr>
        <w:tab/>
      </w:r>
      <w:r w:rsidRPr="008563D8">
        <w:rPr>
          <w:rFonts w:ascii="Times New Roman" w:hAnsi="Times New Roman" w:cs="Times New Roman"/>
          <w:color w:val="000000" w:themeColor="text1"/>
        </w:rPr>
        <w:tab/>
      </w:r>
    </w:p>
    <w:p w:rsidR="00A217DA" w:rsidRPr="008563D8" w:rsidRDefault="00A217DA" w:rsidP="00A217DA">
      <w:pPr>
        <w:spacing w:after="105"/>
        <w:outlineLvl w:val="0"/>
        <w:rPr>
          <w:rFonts w:ascii="Times New Roman" w:hAnsi="Times New Roman" w:cs="Times New Roman"/>
          <w:bCs/>
          <w:color w:val="000000" w:themeColor="text1"/>
        </w:rPr>
      </w:pPr>
      <w:r w:rsidRPr="008563D8">
        <w:rPr>
          <w:rFonts w:ascii="Times New Roman" w:hAnsi="Times New Roman" w:cs="Times New Roman"/>
          <w:bCs/>
          <w:color w:val="000000" w:themeColor="text1"/>
        </w:rPr>
        <w:t>V.</w:t>
      </w:r>
      <w:r w:rsidRPr="008563D8">
        <w:rPr>
          <w:rFonts w:ascii="Times New Roman" w:hAnsi="Times New Roman" w:cs="Times New Roman"/>
          <w:bCs/>
          <w:color w:val="000000" w:themeColor="text1"/>
        </w:rPr>
        <w:tab/>
        <w:t>INTERNAL ACCOUNTING CONTROLS - PAYROLL</w:t>
      </w:r>
    </w:p>
    <w:p w:rsidR="008D12B9" w:rsidRPr="008563D8" w:rsidRDefault="008D12B9" w:rsidP="00BF124F">
      <w:pPr>
        <w:outlineLvl w:val="0"/>
        <w:rPr>
          <w:rFonts w:ascii="Times New Roman" w:hAnsi="Times New Roman" w:cs="Times New Roman"/>
          <w:b/>
          <w:bCs/>
          <w:color w:val="000000" w:themeColor="text1"/>
        </w:rPr>
      </w:pPr>
      <w:r w:rsidRPr="008563D8">
        <w:rPr>
          <w:rFonts w:ascii="Times New Roman" w:hAnsi="Times New Roman" w:cs="Times New Roman"/>
          <w:b/>
          <w:bCs/>
          <w:color w:val="000000" w:themeColor="text1"/>
        </w:rPr>
        <w:lastRenderedPageBreak/>
        <w:t>Payroll</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Superintendent Secretary</w:t>
      </w:r>
      <w:r w:rsidRPr="008563D8">
        <w:rPr>
          <w:rFonts w:ascii="Times New Roman" w:hAnsi="Times New Roman" w:cs="Times New Roman"/>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Receives from prospective employees’ applications for employment.</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Maintains an application file for prospective employees.</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 xml:space="preserve">Completes background check on recommended employees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Upon approval of background checks substitute teachers are placed on district substitute teacher list.  Schools are then notified of new substitute teachers in writing.</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Principals, Supervisors, Directors</w:t>
      </w:r>
      <w:r w:rsidRPr="008563D8">
        <w:rPr>
          <w:rFonts w:ascii="Times New Roman" w:hAnsi="Times New Roman" w:cs="Times New Roman"/>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Recommends to the Superintendent of Education all certified and non-certified staff to be employed in the </w:t>
      </w:r>
      <w:r w:rsidR="002E4192" w:rsidRPr="008563D8">
        <w:rPr>
          <w:rFonts w:ascii="Times New Roman" w:hAnsi="Times New Roman" w:cs="Times New Roman"/>
          <w:color w:val="000000" w:themeColor="text1"/>
        </w:rPr>
        <w:t>North</w:t>
      </w:r>
      <w:r w:rsidR="00570C12" w:rsidRPr="008563D8">
        <w:rPr>
          <w:rFonts w:ascii="Times New Roman" w:hAnsi="Times New Roman" w:cs="Times New Roman"/>
          <w:color w:val="000000" w:themeColor="text1"/>
        </w:rPr>
        <w:t xml:space="preserve"> Bolivar Consolidated School District</w:t>
      </w:r>
      <w:r w:rsidRPr="008563D8">
        <w:rPr>
          <w:rFonts w:ascii="Times New Roman" w:hAnsi="Times New Roman" w:cs="Times New Roman"/>
          <w:color w:val="000000" w:themeColor="text1"/>
        </w:rPr>
        <w:t>.</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Superintendent</w:t>
      </w:r>
      <w:r w:rsidRPr="008563D8">
        <w:rPr>
          <w:rFonts w:ascii="Times New Roman" w:hAnsi="Times New Roman" w:cs="Times New Roman"/>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Recommends to the </w:t>
      </w:r>
      <w:r w:rsidR="002E4192" w:rsidRPr="008563D8">
        <w:rPr>
          <w:rFonts w:ascii="Times New Roman" w:hAnsi="Times New Roman" w:cs="Times New Roman"/>
          <w:color w:val="000000" w:themeColor="text1"/>
        </w:rPr>
        <w:t>North</w:t>
      </w:r>
      <w:r w:rsidR="00570C12" w:rsidRPr="008563D8">
        <w:rPr>
          <w:rFonts w:ascii="Times New Roman" w:hAnsi="Times New Roman" w:cs="Times New Roman"/>
          <w:color w:val="000000" w:themeColor="text1"/>
        </w:rPr>
        <w:t xml:space="preserve"> Bolivar Consolidated School District</w:t>
      </w:r>
      <w:r w:rsidRPr="008563D8">
        <w:rPr>
          <w:rFonts w:ascii="Times New Roman" w:hAnsi="Times New Roman" w:cs="Times New Roman"/>
          <w:color w:val="000000" w:themeColor="text1"/>
        </w:rPr>
        <w:t xml:space="preserve"> Board of Education that the school district enter into contract, in the manner prescribed by law, with all certified staff.</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Recommends to the </w:t>
      </w:r>
      <w:r w:rsidR="002E4192" w:rsidRPr="008563D8">
        <w:rPr>
          <w:rFonts w:ascii="Times New Roman" w:hAnsi="Times New Roman" w:cs="Times New Roman"/>
          <w:color w:val="000000" w:themeColor="text1"/>
        </w:rPr>
        <w:t>North</w:t>
      </w:r>
      <w:r w:rsidR="00570C12" w:rsidRPr="008563D8">
        <w:rPr>
          <w:rFonts w:ascii="Times New Roman" w:hAnsi="Times New Roman" w:cs="Times New Roman"/>
          <w:color w:val="000000" w:themeColor="text1"/>
        </w:rPr>
        <w:t xml:space="preserve"> Bolivar Consolidated School District</w:t>
      </w:r>
      <w:r w:rsidRPr="008563D8">
        <w:rPr>
          <w:rFonts w:ascii="Times New Roman" w:hAnsi="Times New Roman" w:cs="Times New Roman"/>
          <w:color w:val="000000" w:themeColor="text1"/>
        </w:rPr>
        <w:t xml:space="preserve"> Board of Education all non-certified staff to be employed by the school district.</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Board of Education</w:t>
      </w:r>
      <w:r w:rsidRPr="008563D8">
        <w:rPr>
          <w:rFonts w:ascii="Times New Roman" w:hAnsi="Times New Roman" w:cs="Times New Roman"/>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Approves employment and salary/rate of all personnel in the school district.</w:t>
      </w:r>
    </w:p>
    <w:p w:rsidR="008D12B9" w:rsidRPr="008563D8" w:rsidRDefault="008D12B9" w:rsidP="00BF124F">
      <w:pPr>
        <w:rPr>
          <w:rFonts w:ascii="Times New Roman" w:hAnsi="Times New Roman" w:cs="Times New Roman"/>
          <w:color w:val="000000" w:themeColor="text1"/>
        </w:rPr>
      </w:pPr>
    </w:p>
    <w:p w:rsidR="008D12B9" w:rsidRPr="008563D8" w:rsidRDefault="00B82F57" w:rsidP="00BF124F">
      <w:pPr>
        <w:outlineLvl w:val="0"/>
        <w:rPr>
          <w:rFonts w:ascii="Times New Roman" w:hAnsi="Times New Roman" w:cs="Times New Roman"/>
          <w:b/>
          <w:bCs/>
          <w:color w:val="000000" w:themeColor="text1"/>
        </w:rPr>
      </w:pPr>
      <w:r>
        <w:rPr>
          <w:rFonts w:ascii="Times New Roman" w:hAnsi="Times New Roman" w:cs="Times New Roman"/>
          <w:b/>
          <w:bCs/>
          <w:color w:val="000000" w:themeColor="text1"/>
        </w:rPr>
        <w:t>Payroll Clerk</w:t>
      </w:r>
    </w:p>
    <w:p w:rsidR="008D12B9" w:rsidRPr="008563D8" w:rsidRDefault="008D12B9" w:rsidP="00BF124F">
      <w:pPr>
        <w:rPr>
          <w:rFonts w:ascii="Times New Roman" w:hAnsi="Times New Roman" w:cs="Times New Roman"/>
          <w:b/>
          <w:bCs/>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Distributes new employee employment package.</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Receives new employee employment package from all approved new employees.</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Builds new employee record in the Personnel/Payroll software of the </w:t>
      </w:r>
      <w:r w:rsidR="002E4192" w:rsidRPr="008563D8">
        <w:rPr>
          <w:rFonts w:ascii="Times New Roman" w:hAnsi="Times New Roman" w:cs="Times New Roman"/>
          <w:color w:val="000000" w:themeColor="text1"/>
        </w:rPr>
        <w:t>North</w:t>
      </w:r>
      <w:r w:rsidR="00570C12" w:rsidRPr="008563D8">
        <w:rPr>
          <w:rFonts w:ascii="Times New Roman" w:hAnsi="Times New Roman" w:cs="Times New Roman"/>
          <w:color w:val="000000" w:themeColor="text1"/>
        </w:rPr>
        <w:t xml:space="preserve"> Bolivar Consolidated School District</w:t>
      </w:r>
      <w:r w:rsidRPr="008563D8">
        <w:rPr>
          <w:rFonts w:ascii="Times New Roman" w:hAnsi="Times New Roman" w:cs="Times New Roman"/>
          <w:color w:val="000000" w:themeColor="text1"/>
        </w:rPr>
        <w:t>.</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If applicable, generates a contract of employment for certified employees.</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If applicable, enroll and builds new employee record in time and attendance system (for non-certified/hourly employees.</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On a monthly basis, receives Time Card Reports for all hourly employees.</w:t>
      </w:r>
    </w:p>
    <w:p w:rsidR="008D12B9" w:rsidRPr="008563D8" w:rsidRDefault="008D12B9" w:rsidP="00BF124F">
      <w:pPr>
        <w:rPr>
          <w:rFonts w:ascii="Times New Roman" w:hAnsi="Times New Roman" w:cs="Times New Roman"/>
          <w:b/>
          <w:bCs/>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Principals, Directors, Supervisors</w:t>
      </w:r>
      <w:r w:rsidRPr="008563D8">
        <w:rPr>
          <w:rFonts w:ascii="Times New Roman" w:hAnsi="Times New Roman" w:cs="Times New Roman"/>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Ensures employees review Time Card Reports and signatures are acquired.</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Returns Time Card Reports to </w:t>
      </w:r>
      <w:r w:rsidR="002E4192" w:rsidRPr="008563D8">
        <w:rPr>
          <w:rFonts w:ascii="Times New Roman" w:hAnsi="Times New Roman" w:cs="Times New Roman"/>
          <w:color w:val="000000" w:themeColor="text1"/>
        </w:rPr>
        <w:t>North</w:t>
      </w:r>
      <w:r w:rsidR="00570C12" w:rsidRPr="008563D8">
        <w:rPr>
          <w:rFonts w:ascii="Times New Roman" w:hAnsi="Times New Roman" w:cs="Times New Roman"/>
          <w:color w:val="000000" w:themeColor="text1"/>
        </w:rPr>
        <w:t xml:space="preserve"> Bolivar Consolidated School District</w:t>
      </w:r>
      <w:r w:rsidRPr="008563D8">
        <w:rPr>
          <w:rFonts w:ascii="Times New Roman" w:hAnsi="Times New Roman" w:cs="Times New Roman"/>
          <w:color w:val="000000" w:themeColor="text1"/>
        </w:rPr>
        <w:t xml:space="preserve"> Central Office/Payroll Clerk.</w:t>
      </w:r>
    </w:p>
    <w:p w:rsidR="008D12B9" w:rsidRPr="008563D8" w:rsidRDefault="008D12B9" w:rsidP="00BF124F">
      <w:pPr>
        <w:ind w:left="720"/>
        <w:rPr>
          <w:rFonts w:ascii="Times New Roman" w:hAnsi="Times New Roman" w:cs="Times New Roman"/>
          <w:color w:val="000000" w:themeColor="text1"/>
        </w:rPr>
      </w:pPr>
    </w:p>
    <w:p w:rsidR="008D12B9" w:rsidRPr="008563D8" w:rsidRDefault="004109B9" w:rsidP="00BF124F">
      <w:pPr>
        <w:outlineLvl w:val="0"/>
        <w:rPr>
          <w:rFonts w:ascii="Times New Roman" w:hAnsi="Times New Roman" w:cs="Times New Roman"/>
          <w:color w:val="000000" w:themeColor="text1"/>
        </w:rPr>
      </w:pPr>
      <w:r>
        <w:rPr>
          <w:rFonts w:ascii="Times New Roman" w:hAnsi="Times New Roman" w:cs="Times New Roman"/>
          <w:b/>
          <w:bCs/>
          <w:color w:val="000000" w:themeColor="text1"/>
        </w:rPr>
        <w:t>Payroll Clerk</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On a monthly basis, enters hours worked from the Time and Attendance System into the </w:t>
      </w:r>
      <w:r w:rsidR="002E4192" w:rsidRPr="008563D8">
        <w:rPr>
          <w:rFonts w:ascii="Times New Roman" w:hAnsi="Times New Roman" w:cs="Times New Roman"/>
          <w:color w:val="000000" w:themeColor="text1"/>
        </w:rPr>
        <w:t>North</w:t>
      </w:r>
      <w:r w:rsidR="00570C12" w:rsidRPr="008563D8">
        <w:rPr>
          <w:rFonts w:ascii="Times New Roman" w:hAnsi="Times New Roman" w:cs="Times New Roman"/>
          <w:color w:val="000000" w:themeColor="text1"/>
        </w:rPr>
        <w:t xml:space="preserve"> Bolivar Consolidated School District</w:t>
      </w:r>
      <w:r w:rsidRPr="008563D8">
        <w:rPr>
          <w:rFonts w:ascii="Times New Roman" w:hAnsi="Times New Roman" w:cs="Times New Roman"/>
          <w:color w:val="000000" w:themeColor="text1"/>
        </w:rPr>
        <w:t xml:space="preserve"> Payroll System.</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On a monthly basis, updates each employee record for the leave taken.</w:t>
      </w: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On a monthly basis, performs any other maintenance to employee records in the </w:t>
      </w:r>
      <w:r w:rsidR="002E4192" w:rsidRPr="008563D8">
        <w:rPr>
          <w:rFonts w:ascii="Times New Roman" w:hAnsi="Times New Roman" w:cs="Times New Roman"/>
          <w:color w:val="000000" w:themeColor="text1"/>
        </w:rPr>
        <w:t>North</w:t>
      </w:r>
      <w:r w:rsidR="00570C12" w:rsidRPr="008563D8">
        <w:rPr>
          <w:rFonts w:ascii="Times New Roman" w:hAnsi="Times New Roman" w:cs="Times New Roman"/>
          <w:color w:val="000000" w:themeColor="text1"/>
        </w:rPr>
        <w:t xml:space="preserve"> Bolivar Consolidated School District</w:t>
      </w:r>
      <w:r w:rsidRPr="008563D8">
        <w:rPr>
          <w:rFonts w:ascii="Times New Roman" w:hAnsi="Times New Roman" w:cs="Times New Roman"/>
          <w:color w:val="000000" w:themeColor="text1"/>
        </w:rPr>
        <w:t xml:space="preserve"> Payroll System.</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On a monthly basis, computes direct deposit reports and employee benefits/withholding checks.  </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On a monthly basis prepares ACH file report for bank.</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On a monthly basis, makes available to all employees direct deposit stubs through </w:t>
      </w: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Active Resources.</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Mails and/or pays by EFT employee benefits/withholdings checks to vendors.</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b/>
          <w:color w:val="000000" w:themeColor="text1"/>
        </w:rPr>
      </w:pPr>
      <w:r w:rsidRPr="008563D8">
        <w:rPr>
          <w:rFonts w:ascii="Times New Roman" w:hAnsi="Times New Roman" w:cs="Times New Roman"/>
          <w:b/>
          <w:color w:val="000000" w:themeColor="text1"/>
        </w:rPr>
        <w:t>Business Manager</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t>On a monthly basis, funds payroll using electronic banking</w:t>
      </w:r>
    </w:p>
    <w:p w:rsidR="008D12B9" w:rsidRPr="008563D8" w:rsidRDefault="008D12B9" w:rsidP="00BF124F">
      <w:pPr>
        <w:ind w:firstLine="720"/>
        <w:rPr>
          <w:rFonts w:ascii="Times New Roman" w:hAnsi="Times New Roman" w:cs="Times New Roman"/>
          <w:color w:val="000000" w:themeColor="text1"/>
        </w:rPr>
      </w:pPr>
    </w:p>
    <w:p w:rsidR="00A217DA" w:rsidRPr="008563D8" w:rsidRDefault="00A217DA" w:rsidP="00A217DA">
      <w:pPr>
        <w:spacing w:after="105"/>
        <w:outlineLvl w:val="0"/>
        <w:rPr>
          <w:rFonts w:ascii="Times New Roman" w:hAnsi="Times New Roman" w:cs="Times New Roman"/>
          <w:bCs/>
          <w:color w:val="000000" w:themeColor="text1"/>
        </w:rPr>
      </w:pPr>
      <w:r w:rsidRPr="008563D8">
        <w:rPr>
          <w:rFonts w:ascii="Times New Roman" w:hAnsi="Times New Roman" w:cs="Times New Roman"/>
          <w:bCs/>
          <w:color w:val="000000" w:themeColor="text1"/>
        </w:rPr>
        <w:t>VI.</w:t>
      </w:r>
      <w:r w:rsidRPr="008563D8">
        <w:rPr>
          <w:rFonts w:ascii="Times New Roman" w:hAnsi="Times New Roman" w:cs="Times New Roman"/>
          <w:bCs/>
          <w:color w:val="000000" w:themeColor="text1"/>
        </w:rPr>
        <w:tab/>
        <w:t xml:space="preserve">INTERNAL ACCOUNTING CONTROLS – </w:t>
      </w:r>
      <w:r w:rsidR="008563D8">
        <w:rPr>
          <w:rFonts w:ascii="Times New Roman" w:hAnsi="Times New Roman" w:cs="Times New Roman"/>
          <w:bCs/>
          <w:color w:val="000000" w:themeColor="text1"/>
        </w:rPr>
        <w:t>FIXED</w:t>
      </w:r>
      <w:r w:rsidRPr="008563D8">
        <w:rPr>
          <w:rFonts w:ascii="Times New Roman" w:hAnsi="Times New Roman" w:cs="Times New Roman"/>
          <w:bCs/>
          <w:color w:val="000000" w:themeColor="text1"/>
        </w:rPr>
        <w:t xml:space="preserve"> ASSETS</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Business Manager</w:t>
      </w:r>
      <w:r w:rsidRPr="008563D8">
        <w:rPr>
          <w:rFonts w:ascii="Times New Roman" w:hAnsi="Times New Roman" w:cs="Times New Roman"/>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color w:val="000000" w:themeColor="text1"/>
        </w:rPr>
        <w:tab/>
        <w:t xml:space="preserve">Identifies all </w:t>
      </w:r>
      <w:r w:rsidR="008563D8">
        <w:rPr>
          <w:rFonts w:ascii="Times New Roman" w:hAnsi="Times New Roman" w:cs="Times New Roman"/>
          <w:color w:val="000000" w:themeColor="text1"/>
        </w:rPr>
        <w:t>Fixed</w:t>
      </w:r>
      <w:r w:rsidRPr="008563D8">
        <w:rPr>
          <w:rFonts w:ascii="Times New Roman" w:hAnsi="Times New Roman" w:cs="Times New Roman"/>
          <w:color w:val="000000" w:themeColor="text1"/>
        </w:rPr>
        <w:t xml:space="preserve"> Assets/Inventory Assets when coding Purchase Requisitions.</w:t>
      </w:r>
    </w:p>
    <w:p w:rsidR="008D12B9" w:rsidRPr="008563D8" w:rsidRDefault="008D12B9" w:rsidP="00BF124F">
      <w:pPr>
        <w:rPr>
          <w:rFonts w:ascii="Times New Roman" w:hAnsi="Times New Roman" w:cs="Times New Roman"/>
          <w:color w:val="000000" w:themeColor="text1"/>
        </w:rPr>
      </w:pPr>
    </w:p>
    <w:p w:rsidR="008D12B9" w:rsidRPr="008563D8" w:rsidRDefault="00677B62" w:rsidP="00BF124F">
      <w:pPr>
        <w:outlineLvl w:val="0"/>
        <w:rPr>
          <w:rFonts w:ascii="Times New Roman" w:hAnsi="Times New Roman" w:cs="Times New Roman"/>
          <w:b/>
          <w:color w:val="000000" w:themeColor="text1"/>
        </w:rPr>
      </w:pPr>
      <w:r>
        <w:rPr>
          <w:rFonts w:ascii="Times New Roman" w:hAnsi="Times New Roman" w:cs="Times New Roman"/>
          <w:b/>
          <w:bCs/>
          <w:color w:val="000000" w:themeColor="text1"/>
        </w:rPr>
        <w:t>Fixed Assets</w:t>
      </w:r>
      <w:r w:rsidR="008D12B9" w:rsidRPr="008563D8">
        <w:rPr>
          <w:rFonts w:ascii="Times New Roman" w:hAnsi="Times New Roman" w:cs="Times New Roman"/>
          <w:b/>
          <w:bCs/>
          <w:color w:val="000000" w:themeColor="text1"/>
        </w:rPr>
        <w:t xml:space="preserve"> Clerk</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On a monthly basis, runs a report after claim docket is complete which identifies assets/equipment that requires an inventory tag.</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Requests an “Add an Asset Form” from the person who made the purchase and attaches a copy of the purchase order and invoice.</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outlineLvl w:val="0"/>
        <w:rPr>
          <w:rFonts w:ascii="Times New Roman" w:hAnsi="Times New Roman" w:cs="Times New Roman"/>
          <w:color w:val="000000" w:themeColor="text1"/>
        </w:rPr>
      </w:pPr>
      <w:r w:rsidRPr="008563D8">
        <w:rPr>
          <w:rFonts w:ascii="Times New Roman" w:hAnsi="Times New Roman" w:cs="Times New Roman"/>
          <w:color w:val="000000" w:themeColor="text1"/>
        </w:rPr>
        <w:lastRenderedPageBreak/>
        <w:t>Reconciles the report to Add Forms</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Enters the asset information into the software program and assigns the item an inventory tag (barcode).</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Sends the tag to the responsible party using district form with detailed instructions.  Signature is required and the forms are returned.</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outlineLvl w:val="0"/>
        <w:rPr>
          <w:rFonts w:ascii="Times New Roman" w:hAnsi="Times New Roman" w:cs="Times New Roman"/>
          <w:color w:val="000000" w:themeColor="text1"/>
        </w:rPr>
      </w:pPr>
      <w:r w:rsidRPr="008563D8">
        <w:rPr>
          <w:rFonts w:ascii="Times New Roman" w:hAnsi="Times New Roman" w:cs="Times New Roman"/>
          <w:b/>
          <w:bCs/>
          <w:color w:val="000000" w:themeColor="text1"/>
        </w:rPr>
        <w:t>Principal, Supervisor, Director, Responsible Party</w:t>
      </w:r>
      <w:r w:rsidRPr="008563D8">
        <w:rPr>
          <w:rFonts w:ascii="Times New Roman" w:hAnsi="Times New Roman" w:cs="Times New Roman"/>
          <w:color w:val="000000" w:themeColor="text1"/>
        </w:rPr>
        <w:t xml:space="preserve"> </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Applies the </w:t>
      </w:r>
      <w:r w:rsidR="008563D8">
        <w:rPr>
          <w:rFonts w:ascii="Times New Roman" w:hAnsi="Times New Roman" w:cs="Times New Roman"/>
          <w:color w:val="000000" w:themeColor="text1"/>
        </w:rPr>
        <w:t>Fixed</w:t>
      </w:r>
      <w:r w:rsidRPr="008563D8">
        <w:rPr>
          <w:rFonts w:ascii="Times New Roman" w:hAnsi="Times New Roman" w:cs="Times New Roman"/>
          <w:color w:val="000000" w:themeColor="text1"/>
        </w:rPr>
        <w:t xml:space="preserve"> Assets/Inventory Assets Bar Code Tag to the Asset(s) using the directions on the form attached to the asset tag.</w:t>
      </w:r>
    </w:p>
    <w:p w:rsidR="008D12B9" w:rsidRPr="008563D8" w:rsidRDefault="008D12B9" w:rsidP="00BF124F">
      <w:pPr>
        <w:rPr>
          <w:rFonts w:ascii="Times New Roman" w:hAnsi="Times New Roman" w:cs="Times New Roman"/>
          <w:color w:val="000000" w:themeColor="text1"/>
        </w:rPr>
      </w:pPr>
    </w:p>
    <w:p w:rsidR="008D12B9"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Returns the </w:t>
      </w:r>
      <w:r w:rsidR="008563D8">
        <w:rPr>
          <w:rFonts w:ascii="Times New Roman" w:hAnsi="Times New Roman" w:cs="Times New Roman"/>
          <w:color w:val="000000" w:themeColor="text1"/>
        </w:rPr>
        <w:t>Fixed</w:t>
      </w:r>
      <w:r w:rsidRPr="008563D8">
        <w:rPr>
          <w:rFonts w:ascii="Times New Roman" w:hAnsi="Times New Roman" w:cs="Times New Roman"/>
          <w:color w:val="000000" w:themeColor="text1"/>
        </w:rPr>
        <w:t xml:space="preserve"> Assets/Inventory Assets Receiving Report to the Inventory Clerk with a signature verifying the tag was placed on the equipment item.</w:t>
      </w:r>
    </w:p>
    <w:p w:rsidR="004E41EB" w:rsidRPr="008563D8" w:rsidRDefault="004E41EB" w:rsidP="00BF124F">
      <w:pPr>
        <w:ind w:left="720"/>
        <w:rPr>
          <w:rFonts w:ascii="Times New Roman" w:hAnsi="Times New Roman" w:cs="Times New Roman"/>
          <w:color w:val="000000" w:themeColor="text1"/>
        </w:rPr>
      </w:pPr>
    </w:p>
    <w:p w:rsidR="008D12B9" w:rsidRPr="008563D8" w:rsidRDefault="004E41EB" w:rsidP="00BF124F">
      <w:pPr>
        <w:pStyle w:val="Heading1"/>
        <w:rPr>
          <w:bCs w:val="0"/>
          <w:color w:val="000000" w:themeColor="text1"/>
        </w:rPr>
      </w:pPr>
      <w:r>
        <w:rPr>
          <w:bCs w:val="0"/>
          <w:color w:val="000000" w:themeColor="text1"/>
        </w:rPr>
        <w:t>Fixed Assets Manager</w:t>
      </w:r>
    </w:p>
    <w:p w:rsidR="008D12B9" w:rsidRPr="008563D8" w:rsidRDefault="008D12B9" w:rsidP="00BF124F">
      <w:pPr>
        <w:rPr>
          <w:rFonts w:ascii="Times New Roman" w:hAnsi="Times New Roman" w:cs="Times New Roman"/>
          <w:color w:val="000000" w:themeColor="text1"/>
        </w:rPr>
      </w:pPr>
    </w:p>
    <w:p w:rsidR="008D12B9" w:rsidRPr="008563D8" w:rsidRDefault="008D12B9" w:rsidP="00BF124F">
      <w:pPr>
        <w:ind w:left="720"/>
        <w:rPr>
          <w:rFonts w:ascii="Times New Roman" w:hAnsi="Times New Roman" w:cs="Times New Roman"/>
          <w:color w:val="000000" w:themeColor="text1"/>
        </w:rPr>
      </w:pPr>
      <w:r w:rsidRPr="008563D8">
        <w:rPr>
          <w:rFonts w:ascii="Times New Roman" w:hAnsi="Times New Roman" w:cs="Times New Roman"/>
          <w:color w:val="000000" w:themeColor="text1"/>
        </w:rPr>
        <w:t xml:space="preserve">Receives back from appropriate person the completed </w:t>
      </w:r>
      <w:r w:rsidR="008563D8">
        <w:rPr>
          <w:rFonts w:ascii="Times New Roman" w:hAnsi="Times New Roman" w:cs="Times New Roman"/>
          <w:color w:val="000000" w:themeColor="text1"/>
        </w:rPr>
        <w:t>Fixed</w:t>
      </w:r>
      <w:r w:rsidRPr="008563D8">
        <w:rPr>
          <w:rFonts w:ascii="Times New Roman" w:hAnsi="Times New Roman" w:cs="Times New Roman"/>
          <w:color w:val="000000" w:themeColor="text1"/>
        </w:rPr>
        <w:t xml:space="preserve"> Assets/Inventory Assets Receiving Report and files for future reference.</w:t>
      </w:r>
    </w:p>
    <w:p w:rsidR="008D12B9" w:rsidRPr="008563D8" w:rsidRDefault="008D12B9" w:rsidP="00BF124F">
      <w:pPr>
        <w:ind w:left="720"/>
        <w:rPr>
          <w:rFonts w:ascii="Times New Roman" w:hAnsi="Times New Roman" w:cs="Times New Roman"/>
          <w:color w:val="000000" w:themeColor="text1"/>
        </w:rPr>
      </w:pPr>
    </w:p>
    <w:p w:rsidR="008D12B9" w:rsidRPr="008563D8" w:rsidRDefault="008D12B9" w:rsidP="00BF124F">
      <w:pPr>
        <w:pStyle w:val="Heading1"/>
        <w:rPr>
          <w:b w:val="0"/>
          <w:bCs w:val="0"/>
          <w:color w:val="000000" w:themeColor="text1"/>
        </w:rPr>
      </w:pPr>
      <w:r w:rsidRPr="008563D8">
        <w:rPr>
          <w:color w:val="000000" w:themeColor="text1"/>
        </w:rPr>
        <w:t>Superintendent/Business Manager</w:t>
      </w:r>
      <w:r w:rsidR="00E35B41">
        <w:rPr>
          <w:color w:val="000000" w:themeColor="text1"/>
        </w:rPr>
        <w:t>/Federal Programs Director</w:t>
      </w:r>
    </w:p>
    <w:p w:rsidR="008D12B9" w:rsidRPr="008563D8" w:rsidRDefault="008D12B9" w:rsidP="00BF124F">
      <w:pPr>
        <w:rPr>
          <w:rFonts w:ascii="Times New Roman" w:hAnsi="Times New Roman" w:cs="Times New Roman"/>
          <w:color w:val="000000" w:themeColor="text1"/>
        </w:rPr>
      </w:pPr>
    </w:p>
    <w:p w:rsidR="008D12B9" w:rsidRPr="006E405A" w:rsidRDefault="008D12B9" w:rsidP="004D3AE8">
      <w:pPr>
        <w:ind w:left="720"/>
        <w:rPr>
          <w:rFonts w:ascii="Times New Roman" w:hAnsi="Times New Roman" w:cs="Times New Roman"/>
          <w:color w:val="000000" w:themeColor="text1"/>
        </w:rPr>
      </w:pPr>
      <w:r w:rsidRPr="00EF7F17">
        <w:rPr>
          <w:rFonts w:ascii="Times New Roman" w:hAnsi="Times New Roman" w:cs="Times New Roman"/>
          <w:color w:val="000000" w:themeColor="text1"/>
        </w:rPr>
        <w:t>Ensures that t</w:t>
      </w:r>
      <w:r w:rsidR="004D3AE8" w:rsidRPr="00EF7F17">
        <w:rPr>
          <w:rFonts w:ascii="Times New Roman" w:hAnsi="Times New Roman" w:cs="Times New Roman"/>
          <w:color w:val="000000" w:themeColor="text1"/>
        </w:rPr>
        <w:t>hree</w:t>
      </w:r>
      <w:r w:rsidRPr="00EF7F17">
        <w:rPr>
          <w:rFonts w:ascii="Times New Roman" w:hAnsi="Times New Roman" w:cs="Times New Roman"/>
          <w:color w:val="000000" w:themeColor="text1"/>
        </w:rPr>
        <w:t xml:space="preserve"> physical inventories are accomplished each year.  (1-</w:t>
      </w:r>
      <w:r w:rsidR="004D3AE8" w:rsidRPr="00EF7F17">
        <w:rPr>
          <w:rFonts w:ascii="Times New Roman" w:hAnsi="Times New Roman" w:cs="Times New Roman"/>
          <w:color w:val="000000" w:themeColor="text1"/>
        </w:rPr>
        <w:t>Beginning of Year, 1 – Middle of Year</w:t>
      </w:r>
      <w:r w:rsidRPr="00EF7F17">
        <w:rPr>
          <w:rFonts w:ascii="Times New Roman" w:hAnsi="Times New Roman" w:cs="Times New Roman"/>
          <w:color w:val="000000" w:themeColor="text1"/>
        </w:rPr>
        <w:t xml:space="preserve"> and 1-</w:t>
      </w:r>
      <w:r w:rsidR="004D3AE8" w:rsidRPr="00EF7F17">
        <w:rPr>
          <w:rFonts w:ascii="Times New Roman" w:hAnsi="Times New Roman" w:cs="Times New Roman"/>
          <w:color w:val="000000" w:themeColor="text1"/>
        </w:rPr>
        <w:t>End of Year</w:t>
      </w:r>
      <w:r w:rsidRPr="00EF7F17">
        <w:rPr>
          <w:rFonts w:ascii="Times New Roman" w:hAnsi="Times New Roman" w:cs="Times New Roman"/>
          <w:color w:val="000000" w:themeColor="text1"/>
        </w:rPr>
        <w:t>)</w:t>
      </w:r>
    </w:p>
    <w:p w:rsidR="008D12B9" w:rsidRPr="006E405A" w:rsidRDefault="008D12B9" w:rsidP="00BF124F">
      <w:pPr>
        <w:rPr>
          <w:rFonts w:ascii="Times New Roman" w:hAnsi="Times New Roman" w:cs="Times New Roman"/>
          <w:color w:val="000000" w:themeColor="text1"/>
        </w:rPr>
      </w:pPr>
    </w:p>
    <w:p w:rsidR="008D2493" w:rsidRPr="006E405A" w:rsidRDefault="008D2493" w:rsidP="00BF124F">
      <w:pPr>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br w:type="page"/>
      </w:r>
    </w:p>
    <w:p w:rsidR="008D12B9" w:rsidRPr="006E405A" w:rsidRDefault="008D12B9" w:rsidP="00BF124F">
      <w:pPr>
        <w:spacing w:after="105"/>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lastRenderedPageBreak/>
        <w:t>E.</w:t>
      </w:r>
      <w:r w:rsidRPr="006E405A">
        <w:rPr>
          <w:rFonts w:ascii="Times New Roman" w:hAnsi="Times New Roman" w:cs="Times New Roman"/>
          <w:color w:val="000000" w:themeColor="text1"/>
          <w:sz w:val="32"/>
          <w:szCs w:val="32"/>
        </w:rPr>
        <w:tab/>
        <w:t>Records and Information Management</w:t>
      </w:r>
    </w:p>
    <w:p w:rsidR="008D12B9" w:rsidRPr="00A217DA" w:rsidRDefault="00A217DA" w:rsidP="00BF124F">
      <w:pPr>
        <w:pStyle w:val="Default"/>
        <w:spacing w:after="105"/>
        <w:outlineLvl w:val="0"/>
        <w:rPr>
          <w:rFonts w:ascii="Times New Roman" w:hAnsi="Times New Roman" w:cs="Times New Roman"/>
          <w:color w:val="000000" w:themeColor="text1"/>
        </w:rPr>
      </w:pPr>
      <w:r>
        <w:rPr>
          <w:rFonts w:ascii="Times New Roman" w:hAnsi="Times New Roman" w:cs="Times New Roman"/>
          <w:bCs/>
          <w:color w:val="000000" w:themeColor="text1"/>
        </w:rPr>
        <w:t>I.</w:t>
      </w:r>
      <w:r>
        <w:rPr>
          <w:rFonts w:ascii="Times New Roman" w:hAnsi="Times New Roman" w:cs="Times New Roman"/>
          <w:bCs/>
          <w:color w:val="000000" w:themeColor="text1"/>
        </w:rPr>
        <w:tab/>
        <w:t>FAMILY EDUCATIONAL RIGHTS AND PRIVACY ACT (FERPA)</w:t>
      </w:r>
    </w:p>
    <w:p w:rsidR="008D12B9" w:rsidRPr="006E405A" w:rsidRDefault="007C057E" w:rsidP="00BF124F">
      <w:pPr>
        <w:pStyle w:val="Default"/>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008D12B9" w:rsidRPr="006E405A">
        <w:rPr>
          <w:rFonts w:ascii="Times New Roman" w:hAnsi="Times New Roman" w:cs="Times New Roman"/>
          <w:color w:val="000000" w:themeColor="text1"/>
        </w:rPr>
        <w:t xml:space="preserve"> follows the Family Educational Rights and Privacy Act as outline in this document.  The document is a part of the </w:t>
      </w:r>
      <w:r w:rsidR="002E4192" w:rsidRPr="008563D8">
        <w:rPr>
          <w:rFonts w:ascii="Times New Roman" w:hAnsi="Times New Roman" w:cs="Times New Roman"/>
          <w:color w:val="000000" w:themeColor="text1"/>
        </w:rPr>
        <w:t>North</w:t>
      </w:r>
      <w:r w:rsidR="00570C12" w:rsidRPr="008563D8">
        <w:rPr>
          <w:rFonts w:ascii="Times New Roman" w:hAnsi="Times New Roman" w:cs="Times New Roman"/>
          <w:color w:val="000000" w:themeColor="text1"/>
        </w:rPr>
        <w:t xml:space="preserve"> Bolivar Consolidated School District</w:t>
      </w:r>
      <w:r w:rsidR="008D12B9" w:rsidRPr="008563D8">
        <w:rPr>
          <w:rFonts w:ascii="Times New Roman" w:hAnsi="Times New Roman" w:cs="Times New Roman"/>
          <w:color w:val="000000" w:themeColor="text1"/>
        </w:rPr>
        <w:t xml:space="preserve"> Personnel Handbook</w:t>
      </w:r>
      <w:r w:rsidR="008D12B9" w:rsidRPr="006E405A">
        <w:rPr>
          <w:rFonts w:ascii="Times New Roman" w:hAnsi="Times New Roman" w:cs="Times New Roman"/>
          <w:color w:val="000000" w:themeColor="text1"/>
        </w:rPr>
        <w:t xml:space="preserve"> in which all personnel are required to sign a statement indicating they have read this document.  In addition, </w:t>
      </w:r>
      <w:r w:rsidR="008D12B9" w:rsidRPr="008563D8">
        <w:rPr>
          <w:rFonts w:ascii="Times New Roman" w:hAnsi="Times New Roman" w:cs="Times New Roman"/>
          <w:color w:val="000000" w:themeColor="text1"/>
        </w:rPr>
        <w:t xml:space="preserve">the </w:t>
      </w:r>
      <w:r w:rsidR="00EF7F17">
        <w:rPr>
          <w:rFonts w:ascii="Times New Roman" w:hAnsi="Times New Roman" w:cs="Times New Roman"/>
          <w:color w:val="000000" w:themeColor="text1"/>
        </w:rPr>
        <w:t xml:space="preserve">Director of </w:t>
      </w:r>
      <w:r w:rsidR="00796CE8">
        <w:rPr>
          <w:rFonts w:ascii="Times New Roman" w:hAnsi="Times New Roman" w:cs="Times New Roman"/>
          <w:color w:val="000000" w:themeColor="text1"/>
        </w:rPr>
        <w:t xml:space="preserve">Federal Programs </w:t>
      </w:r>
      <w:r w:rsidR="008D12B9" w:rsidRPr="008563D8">
        <w:rPr>
          <w:rFonts w:ascii="Times New Roman" w:hAnsi="Times New Roman" w:cs="Times New Roman"/>
          <w:color w:val="000000" w:themeColor="text1"/>
        </w:rPr>
        <w:t xml:space="preserve">conducts </w:t>
      </w:r>
      <w:r w:rsidR="00EF7F17">
        <w:rPr>
          <w:rFonts w:ascii="Times New Roman" w:hAnsi="Times New Roman" w:cs="Times New Roman"/>
          <w:color w:val="000000" w:themeColor="text1"/>
        </w:rPr>
        <w:t xml:space="preserve">an </w:t>
      </w:r>
      <w:r w:rsidR="008D12B9" w:rsidRPr="008563D8">
        <w:rPr>
          <w:rFonts w:ascii="Times New Roman" w:hAnsi="Times New Roman" w:cs="Times New Roman"/>
          <w:color w:val="000000" w:themeColor="text1"/>
        </w:rPr>
        <w:t>annual training concerning FERPA.</w:t>
      </w:r>
      <w:r w:rsidR="00111EF0" w:rsidRPr="006E405A">
        <w:rPr>
          <w:rFonts w:ascii="Times New Roman" w:hAnsi="Times New Roman" w:cs="Times New Roman"/>
          <w:color w:val="000000" w:themeColor="text1"/>
        </w:rPr>
        <w:t xml:space="preserve">  </w:t>
      </w:r>
      <w:r w:rsidRPr="006E405A">
        <w:rPr>
          <w:rFonts w:ascii="Times New Roman" w:hAnsi="Times New Roman" w:cs="Times New Roman"/>
          <w:color w:val="000000" w:themeColor="text1"/>
        </w:rPr>
        <w:t xml:space="preserve">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00111EF0" w:rsidRPr="006E405A">
        <w:rPr>
          <w:rFonts w:ascii="Times New Roman" w:hAnsi="Times New Roman" w:cs="Times New Roman"/>
          <w:color w:val="000000" w:themeColor="text1"/>
        </w:rPr>
        <w:t xml:space="preserve"> will only disclose personal identifiable information to agencies as specified by federal, state or local statues or guidelines.</w:t>
      </w:r>
    </w:p>
    <w:p w:rsidR="008D12B9" w:rsidRPr="006E405A" w:rsidRDefault="008D12B9" w:rsidP="00BF124F">
      <w:pPr>
        <w:pStyle w:val="Default"/>
        <w:rPr>
          <w:rFonts w:ascii="Times New Roman" w:hAnsi="Times New Roman" w:cs="Times New Roman"/>
          <w:color w:val="000000" w:themeColor="text1"/>
        </w:rPr>
      </w:pPr>
    </w:p>
    <w:p w:rsidR="008D12B9" w:rsidRPr="006E405A" w:rsidRDefault="008D12B9" w:rsidP="00BF124F">
      <w:pPr>
        <w:pStyle w:val="Default"/>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Family Educational Rights and Privacy Act (FERPA) (20 U.S.C. § 1232g; 34 CFR Part 99) is a Federal law that protects the privacy of student education records.  The law applies to all schools that receive funds under an applicable program of the U.S. Department of Education. </w:t>
      </w:r>
    </w:p>
    <w:p w:rsidR="008D12B9" w:rsidRPr="006E405A" w:rsidRDefault="008D12B9" w:rsidP="00BF124F">
      <w:pPr>
        <w:pStyle w:val="Default"/>
        <w:rPr>
          <w:rFonts w:ascii="Times New Roman" w:hAnsi="Times New Roman" w:cs="Times New Roman"/>
          <w:color w:val="000000" w:themeColor="text1"/>
        </w:rPr>
      </w:pPr>
    </w:p>
    <w:p w:rsidR="008D12B9" w:rsidRPr="006E405A" w:rsidRDefault="008D12B9" w:rsidP="00BF124F">
      <w:pPr>
        <w:pStyle w:val="Default"/>
        <w:rPr>
          <w:rFonts w:ascii="Times New Roman" w:hAnsi="Times New Roman" w:cs="Times New Roman"/>
          <w:color w:val="000000" w:themeColor="text1"/>
        </w:rPr>
      </w:pPr>
      <w:r w:rsidRPr="006E405A">
        <w:rPr>
          <w:rFonts w:ascii="Times New Roman" w:hAnsi="Times New Roman" w:cs="Times New Roman"/>
          <w:color w:val="000000" w:themeColor="text1"/>
        </w:rPr>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 </w:t>
      </w:r>
    </w:p>
    <w:p w:rsidR="007C057E" w:rsidRPr="006E405A" w:rsidRDefault="007C057E" w:rsidP="00BF124F">
      <w:pPr>
        <w:pStyle w:val="Default"/>
        <w:rPr>
          <w:rFonts w:ascii="Times New Roman" w:hAnsi="Times New Roman" w:cs="Times New Roman"/>
          <w:color w:val="000000" w:themeColor="text1"/>
        </w:rPr>
      </w:pPr>
    </w:p>
    <w:p w:rsidR="008D12B9" w:rsidRPr="006E405A" w:rsidRDefault="008D12B9" w:rsidP="00BF124F">
      <w:pPr>
        <w:pStyle w:val="Default"/>
        <w:rPr>
          <w:rFonts w:ascii="Times New Roman" w:hAnsi="Times New Roman" w:cs="Times New Roman"/>
          <w:color w:val="000000" w:themeColor="text1"/>
        </w:rPr>
      </w:pPr>
      <w:r w:rsidRPr="006E405A">
        <w:rPr>
          <w:rFonts w:ascii="Times New Roman" w:hAnsi="Times New Roman" w:cs="Times New Roman"/>
          <w:color w:val="000000" w:themeColor="text1"/>
        </w:rPr>
        <w:t xml:space="preserve">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 </w:t>
      </w:r>
    </w:p>
    <w:p w:rsidR="007C057E" w:rsidRPr="006E405A" w:rsidRDefault="007C057E" w:rsidP="00BF124F">
      <w:pPr>
        <w:pStyle w:val="Default"/>
        <w:rPr>
          <w:rFonts w:ascii="Times New Roman" w:hAnsi="Times New Roman" w:cs="Times New Roman"/>
          <w:color w:val="000000" w:themeColor="text1"/>
        </w:rPr>
      </w:pPr>
    </w:p>
    <w:p w:rsidR="008D12B9" w:rsidRPr="006E405A" w:rsidRDefault="008D12B9" w:rsidP="00BF124F">
      <w:pPr>
        <w:pStyle w:val="Default"/>
        <w:rPr>
          <w:rFonts w:ascii="Times New Roman" w:hAnsi="Times New Roman" w:cs="Times New Roman"/>
          <w:color w:val="000000" w:themeColor="text1"/>
        </w:rPr>
      </w:pPr>
      <w:r w:rsidRPr="006E405A">
        <w:rPr>
          <w:rFonts w:ascii="Times New Roman" w:hAnsi="Times New Roman" w:cs="Times New Roman"/>
          <w:color w:val="000000" w:themeColor="text1"/>
        </w:rPr>
        <w:t xml:space="preserve">Parents or eligible students have the right to request that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 </w:t>
      </w:r>
    </w:p>
    <w:p w:rsidR="007C057E" w:rsidRPr="006E405A" w:rsidRDefault="007C057E" w:rsidP="00BF124F">
      <w:pPr>
        <w:pStyle w:val="Default"/>
        <w:rPr>
          <w:rFonts w:ascii="Times New Roman" w:hAnsi="Times New Roman" w:cs="Times New Roman"/>
          <w:color w:val="000000" w:themeColor="text1"/>
        </w:rPr>
      </w:pPr>
    </w:p>
    <w:p w:rsidR="008D12B9" w:rsidRPr="006E405A" w:rsidRDefault="008D12B9" w:rsidP="00BF124F">
      <w:pPr>
        <w:pStyle w:val="Default"/>
        <w:rPr>
          <w:rFonts w:ascii="Times New Roman" w:hAnsi="Times New Roman" w:cs="Times New Roman"/>
          <w:color w:val="000000" w:themeColor="text1"/>
        </w:rPr>
      </w:pPr>
      <w:r w:rsidRPr="006E405A">
        <w:rPr>
          <w:rFonts w:ascii="Times New Roman" w:hAnsi="Times New Roman" w:cs="Times New Roman"/>
          <w:color w:val="000000" w:themeColor="text1"/>
        </w:rPr>
        <w:t xml:space="preserve">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 </w:t>
      </w:r>
    </w:p>
    <w:p w:rsidR="008D12B9" w:rsidRPr="006E405A" w:rsidRDefault="008D12B9" w:rsidP="00BF124F">
      <w:pPr>
        <w:pStyle w:val="Default"/>
        <w:rPr>
          <w:rFonts w:ascii="Times New Roman" w:hAnsi="Times New Roman" w:cs="Times New Roman"/>
          <w:color w:val="000000" w:themeColor="text1"/>
        </w:rPr>
      </w:pPr>
    </w:p>
    <w:p w:rsidR="008D12B9" w:rsidRPr="006E405A" w:rsidRDefault="008D12B9" w:rsidP="00BF124F">
      <w:pPr>
        <w:pStyle w:val="Default"/>
        <w:numPr>
          <w:ilvl w:val="0"/>
          <w:numId w:val="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School officials with legitimate educational interest; </w:t>
      </w:r>
    </w:p>
    <w:p w:rsidR="008D12B9" w:rsidRPr="006E405A" w:rsidRDefault="008D12B9" w:rsidP="00BF124F">
      <w:pPr>
        <w:pStyle w:val="Default"/>
        <w:numPr>
          <w:ilvl w:val="0"/>
          <w:numId w:val="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Other schools to which a student is transferring; </w:t>
      </w:r>
    </w:p>
    <w:p w:rsidR="008D12B9" w:rsidRPr="006E405A" w:rsidRDefault="008D12B9" w:rsidP="00BF124F">
      <w:pPr>
        <w:pStyle w:val="Default"/>
        <w:numPr>
          <w:ilvl w:val="0"/>
          <w:numId w:val="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Specified officials for audit or evaluation purposes; </w:t>
      </w:r>
    </w:p>
    <w:p w:rsidR="008D12B9" w:rsidRPr="006E405A" w:rsidRDefault="008D12B9" w:rsidP="00BF124F">
      <w:pPr>
        <w:pStyle w:val="Default"/>
        <w:numPr>
          <w:ilvl w:val="0"/>
          <w:numId w:val="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Appropriate parties in connection with financial aid to a student; </w:t>
      </w:r>
    </w:p>
    <w:p w:rsidR="008D12B9" w:rsidRPr="006E405A" w:rsidRDefault="008D12B9" w:rsidP="00BF124F">
      <w:pPr>
        <w:pStyle w:val="Default"/>
        <w:numPr>
          <w:ilvl w:val="0"/>
          <w:numId w:val="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Organizations conducting certain studies for or on behalf of the school; </w:t>
      </w:r>
    </w:p>
    <w:p w:rsidR="008D12B9" w:rsidRPr="006E405A" w:rsidRDefault="008D12B9" w:rsidP="00BF124F">
      <w:pPr>
        <w:pStyle w:val="Default"/>
        <w:numPr>
          <w:ilvl w:val="0"/>
          <w:numId w:val="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Accrediting organizations; </w:t>
      </w:r>
    </w:p>
    <w:p w:rsidR="008D12B9" w:rsidRPr="006E405A" w:rsidRDefault="008D12B9" w:rsidP="00BF124F">
      <w:pPr>
        <w:pStyle w:val="Default"/>
        <w:numPr>
          <w:ilvl w:val="0"/>
          <w:numId w:val="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To comply with a judicial order or lawfully issued subpoena; </w:t>
      </w:r>
    </w:p>
    <w:p w:rsidR="008D12B9" w:rsidRPr="006E405A" w:rsidRDefault="008D12B9" w:rsidP="00BF124F">
      <w:pPr>
        <w:pStyle w:val="Default"/>
        <w:numPr>
          <w:ilvl w:val="0"/>
          <w:numId w:val="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Appropriate officials in cases of health and safety emergencies; and </w:t>
      </w:r>
    </w:p>
    <w:p w:rsidR="008D12B9" w:rsidRPr="006E405A" w:rsidRDefault="008D12B9" w:rsidP="00BF124F">
      <w:pPr>
        <w:pStyle w:val="Default"/>
        <w:numPr>
          <w:ilvl w:val="0"/>
          <w:numId w:val="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State and local authorities, within a juvenile justice system, pursuant to specific State law. </w:t>
      </w:r>
    </w:p>
    <w:p w:rsidR="008D12B9" w:rsidRPr="006E405A" w:rsidRDefault="008D12B9" w:rsidP="00BF124F">
      <w:pPr>
        <w:pStyle w:val="Default"/>
        <w:rPr>
          <w:rFonts w:ascii="Times New Roman" w:hAnsi="Times New Roman" w:cs="Times New Roman"/>
          <w:color w:val="000000" w:themeColor="text1"/>
        </w:rPr>
      </w:pPr>
    </w:p>
    <w:p w:rsidR="008D12B9" w:rsidRPr="006E405A" w:rsidRDefault="008D12B9" w:rsidP="00BF124F">
      <w:pPr>
        <w:pStyle w:val="Default"/>
        <w:rPr>
          <w:rFonts w:ascii="Times New Roman" w:hAnsi="Times New Roman" w:cs="Times New Roman"/>
          <w:color w:val="000000" w:themeColor="text1"/>
        </w:rPr>
      </w:pPr>
      <w:r w:rsidRPr="006E405A">
        <w:rPr>
          <w:rFonts w:ascii="Times New Roman" w:hAnsi="Times New Roman" w:cs="Times New Roman"/>
          <w:color w:val="000000" w:themeColor="text1"/>
        </w:rPr>
        <w:lastRenderedPageBreak/>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 </w:t>
      </w:r>
    </w:p>
    <w:p w:rsidR="008D12B9" w:rsidRPr="006E405A" w:rsidRDefault="008D12B9" w:rsidP="00BF124F">
      <w:pPr>
        <w:pStyle w:val="Default"/>
        <w:rPr>
          <w:rFonts w:ascii="Times New Roman" w:hAnsi="Times New Roman" w:cs="Times New Roman"/>
          <w:color w:val="000000" w:themeColor="text1"/>
        </w:rPr>
      </w:pPr>
    </w:p>
    <w:p w:rsidR="008D12B9" w:rsidRPr="006E405A" w:rsidRDefault="008D12B9" w:rsidP="00BF124F">
      <w:pPr>
        <w:pStyle w:val="Default"/>
        <w:rPr>
          <w:rFonts w:ascii="Times New Roman" w:hAnsi="Times New Roman" w:cs="Times New Roman"/>
          <w:color w:val="000000" w:themeColor="text1"/>
        </w:rPr>
      </w:pPr>
      <w:r w:rsidRPr="006E405A">
        <w:rPr>
          <w:rFonts w:ascii="Times New Roman" w:hAnsi="Times New Roman" w:cs="Times New Roman"/>
          <w:color w:val="000000" w:themeColor="text1"/>
        </w:rPr>
        <w:t xml:space="preserve">For additional information, you may call 1-800-USA-LEARN (1-800-872-5327) (voice).  Individuals who use TDD may call 1-800-437-0833. </w:t>
      </w:r>
    </w:p>
    <w:p w:rsidR="008D12B9" w:rsidRPr="006E405A" w:rsidRDefault="008D12B9" w:rsidP="00BF124F">
      <w:pPr>
        <w:pStyle w:val="Default"/>
        <w:rPr>
          <w:rFonts w:ascii="Times New Roman" w:hAnsi="Times New Roman" w:cs="Times New Roman"/>
          <w:color w:val="000000" w:themeColor="text1"/>
        </w:rPr>
      </w:pPr>
    </w:p>
    <w:p w:rsidR="008D12B9" w:rsidRPr="006E405A" w:rsidRDefault="008D12B9" w:rsidP="00BF124F">
      <w:pPr>
        <w:pStyle w:val="Default"/>
        <w:rPr>
          <w:rFonts w:ascii="Times New Roman" w:hAnsi="Times New Roman" w:cs="Times New Roman"/>
          <w:color w:val="000000" w:themeColor="text1"/>
        </w:rPr>
      </w:pPr>
      <w:r w:rsidRPr="006E405A">
        <w:rPr>
          <w:rFonts w:ascii="Times New Roman" w:hAnsi="Times New Roman" w:cs="Times New Roman"/>
          <w:color w:val="000000" w:themeColor="text1"/>
        </w:rPr>
        <w:t>Or you may contact us at the following address:  Family Policy Compliance Office U.S. Department of Education</w:t>
      </w:r>
    </w:p>
    <w:p w:rsidR="008D12B9" w:rsidRPr="006E405A" w:rsidRDefault="008D12B9" w:rsidP="00BF124F">
      <w:pPr>
        <w:pStyle w:val="Default"/>
        <w:rPr>
          <w:rFonts w:ascii="Times New Roman" w:hAnsi="Times New Roman" w:cs="Times New Roman"/>
          <w:b/>
          <w:color w:val="000000" w:themeColor="text1"/>
        </w:rPr>
      </w:pPr>
    </w:p>
    <w:p w:rsidR="008D12B9" w:rsidRPr="00A217DA" w:rsidRDefault="00A217DA" w:rsidP="00BF124F">
      <w:pPr>
        <w:spacing w:after="105"/>
        <w:outlineLvl w:val="0"/>
        <w:rPr>
          <w:rFonts w:ascii="Times New Roman" w:hAnsi="Times New Roman" w:cs="Times New Roman"/>
          <w:color w:val="000000" w:themeColor="text1"/>
          <w:szCs w:val="24"/>
        </w:rPr>
      </w:pPr>
      <w:r w:rsidRPr="00A217DA">
        <w:rPr>
          <w:rFonts w:ascii="Times New Roman" w:hAnsi="Times New Roman" w:cs="Times New Roman"/>
          <w:color w:val="000000" w:themeColor="text1"/>
          <w:szCs w:val="24"/>
        </w:rPr>
        <w:t>II.</w:t>
      </w:r>
      <w:r w:rsidRPr="00A217DA">
        <w:rPr>
          <w:rFonts w:ascii="Times New Roman" w:hAnsi="Times New Roman" w:cs="Times New Roman"/>
          <w:color w:val="000000" w:themeColor="text1"/>
          <w:szCs w:val="24"/>
        </w:rPr>
        <w:tab/>
      </w:r>
      <w:r>
        <w:rPr>
          <w:rFonts w:ascii="Times New Roman" w:hAnsi="Times New Roman" w:cs="Times New Roman"/>
          <w:color w:val="000000" w:themeColor="text1"/>
          <w:szCs w:val="24"/>
        </w:rPr>
        <w:t>ACCESS TO FINANCIAL, PERSONNEL AND STUDENT DATA</w:t>
      </w: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The </w:t>
      </w:r>
      <w:r w:rsidR="002E4192">
        <w:rPr>
          <w:rFonts w:ascii="Times New Roman" w:hAnsi="Times New Roman" w:cs="Times New Roman"/>
          <w:color w:val="000000" w:themeColor="text1"/>
          <w:szCs w:val="24"/>
        </w:rPr>
        <w:t>North</w:t>
      </w:r>
      <w:r w:rsidR="00570C12">
        <w:rPr>
          <w:rFonts w:ascii="Times New Roman" w:hAnsi="Times New Roman" w:cs="Times New Roman"/>
          <w:color w:val="000000" w:themeColor="text1"/>
          <w:szCs w:val="24"/>
        </w:rPr>
        <w:t xml:space="preserve"> Bolivar Consolidated School District</w:t>
      </w:r>
      <w:r w:rsidRPr="006E405A">
        <w:rPr>
          <w:rFonts w:ascii="Times New Roman" w:hAnsi="Times New Roman" w:cs="Times New Roman"/>
          <w:color w:val="000000" w:themeColor="text1"/>
          <w:szCs w:val="24"/>
        </w:rPr>
        <w:t xml:space="preserve"> makes every effort to ensure financial, personnel and student information is maintained in a safe and secure environment with access to only the district personnel that requires access to such data and information.</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Information related to financial, personnel and student data is only released per FERPA Guidelines and/or the policies and procedures of the </w:t>
      </w:r>
      <w:r w:rsidR="002E4192">
        <w:rPr>
          <w:rFonts w:ascii="Times New Roman" w:hAnsi="Times New Roman" w:cs="Times New Roman"/>
          <w:color w:val="000000" w:themeColor="text1"/>
          <w:szCs w:val="24"/>
        </w:rPr>
        <w:t>North</w:t>
      </w:r>
      <w:r w:rsidR="00570C12">
        <w:rPr>
          <w:rFonts w:ascii="Times New Roman" w:hAnsi="Times New Roman" w:cs="Times New Roman"/>
          <w:color w:val="000000" w:themeColor="text1"/>
          <w:szCs w:val="24"/>
        </w:rPr>
        <w:t xml:space="preserve"> Bolivar Consolidated School District</w:t>
      </w:r>
      <w:r w:rsidRPr="006E405A">
        <w:rPr>
          <w:rFonts w:ascii="Times New Roman" w:hAnsi="Times New Roman" w:cs="Times New Roman"/>
          <w:color w:val="000000" w:themeColor="text1"/>
          <w:szCs w:val="24"/>
        </w:rPr>
        <w:t>.</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spacing w:after="105"/>
        <w:rPr>
          <w:rFonts w:ascii="Times New Roman" w:hAnsi="Times New Roman" w:cs="Times New Roman"/>
          <w:i/>
          <w:color w:val="000000" w:themeColor="text1"/>
          <w:szCs w:val="24"/>
        </w:rPr>
      </w:pPr>
      <w:r w:rsidRPr="006E405A">
        <w:rPr>
          <w:rFonts w:ascii="Times New Roman" w:hAnsi="Times New Roman" w:cs="Times New Roman"/>
          <w:i/>
          <w:color w:val="000000" w:themeColor="text1"/>
          <w:szCs w:val="24"/>
        </w:rPr>
        <w:t>Financial Data:</w:t>
      </w: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The Business Manager is responsible for providing access to all financial data to the district employees.  District employees are only granted access to financial data as it relates to their respective position/job description within the district.</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spacing w:after="105"/>
        <w:rPr>
          <w:rFonts w:ascii="Times New Roman" w:hAnsi="Times New Roman" w:cs="Times New Roman"/>
          <w:i/>
          <w:color w:val="000000" w:themeColor="text1"/>
          <w:szCs w:val="24"/>
        </w:rPr>
      </w:pPr>
      <w:r w:rsidRPr="006E405A">
        <w:rPr>
          <w:rFonts w:ascii="Times New Roman" w:hAnsi="Times New Roman" w:cs="Times New Roman"/>
          <w:i/>
          <w:color w:val="000000" w:themeColor="text1"/>
          <w:szCs w:val="24"/>
        </w:rPr>
        <w:t>Personnel Data:</w:t>
      </w: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The Business Manager and Personnel Administrator/Primary MSIS Contact are responsible for providing access to all personnel data to district employees.  Employees are granted access to personnel data at a level as it relates to their respective position/job description within the district.</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Employees not previously mentioned with access to personnel data are the Assistant Business Manager/Payroll Clerk and Superintendent’s Administrative Secretary.</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spacing w:after="105"/>
        <w:rPr>
          <w:rFonts w:ascii="Times New Roman" w:hAnsi="Times New Roman" w:cs="Times New Roman"/>
          <w:i/>
          <w:color w:val="000000" w:themeColor="text1"/>
          <w:szCs w:val="24"/>
        </w:rPr>
      </w:pPr>
      <w:r w:rsidRPr="006E405A">
        <w:rPr>
          <w:rFonts w:ascii="Times New Roman" w:hAnsi="Times New Roman" w:cs="Times New Roman"/>
          <w:i/>
          <w:color w:val="000000" w:themeColor="text1"/>
          <w:szCs w:val="24"/>
        </w:rPr>
        <w:t>Student Data:</w:t>
      </w: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The Primary MSIS/Student Information Package Contact is responsible for providing access to student data to district employees.  District employees are only granted access to student data at a level at which relates to their district position or job description within the district.  In the absence of the Primary MSIS/Student Information Package Contact, the Secondary MSIS Contact and/or the Secondary Student Information Package Contact may give access to student data to a district employee.</w:t>
      </w:r>
    </w:p>
    <w:p w:rsidR="008D12B9" w:rsidRPr="006E405A" w:rsidRDefault="008D12B9" w:rsidP="00BF124F">
      <w:pPr>
        <w:rPr>
          <w:rFonts w:ascii="Times New Roman" w:hAnsi="Times New Roman" w:cs="Times New Roman"/>
          <w:color w:val="000000" w:themeColor="text1"/>
          <w:szCs w:val="24"/>
        </w:rPr>
      </w:pPr>
    </w:p>
    <w:p w:rsidR="008D12B9" w:rsidRPr="00A217DA" w:rsidRDefault="00A217DA" w:rsidP="00BF124F">
      <w:pPr>
        <w:spacing w:after="105"/>
        <w:outlineLvl w:val="0"/>
        <w:rPr>
          <w:rFonts w:ascii="Times New Roman" w:hAnsi="Times New Roman" w:cs="Times New Roman"/>
          <w:color w:val="000000" w:themeColor="text1"/>
          <w:szCs w:val="24"/>
        </w:rPr>
      </w:pPr>
      <w:r w:rsidRPr="00A217DA">
        <w:rPr>
          <w:rFonts w:ascii="Times New Roman" w:hAnsi="Times New Roman" w:cs="Times New Roman"/>
          <w:color w:val="000000" w:themeColor="text1"/>
          <w:szCs w:val="24"/>
        </w:rPr>
        <w:lastRenderedPageBreak/>
        <w:t>III.</w:t>
      </w:r>
      <w:r w:rsidRPr="00A217DA">
        <w:rPr>
          <w:rFonts w:ascii="Times New Roman" w:hAnsi="Times New Roman" w:cs="Times New Roman"/>
          <w:color w:val="000000" w:themeColor="text1"/>
          <w:szCs w:val="24"/>
        </w:rPr>
        <w:tab/>
        <w:t>RECORD MAINTENANCE AND RETENTION</w:t>
      </w:r>
    </w:p>
    <w:p w:rsidR="008D12B9" w:rsidRPr="006E405A" w:rsidRDefault="008D12B9" w:rsidP="00A217DA">
      <w:pPr>
        <w:spacing w:after="105"/>
        <w:outlineLvl w:val="0"/>
        <w:rPr>
          <w:rFonts w:ascii="Times New Roman" w:hAnsi="Times New Roman" w:cs="Times New Roman"/>
          <w:color w:val="000000" w:themeColor="text1"/>
        </w:rPr>
      </w:pPr>
      <w:r w:rsidRPr="00A217DA">
        <w:rPr>
          <w:rFonts w:ascii="Times New Roman" w:hAnsi="Times New Roman" w:cs="Times New Roman"/>
          <w:b/>
          <w:color w:val="000000" w:themeColor="text1"/>
        </w:rPr>
        <w:t>State and Local Records</w:t>
      </w:r>
      <w:r w:rsidR="00BF124F" w:rsidRPr="00A217DA">
        <w:rPr>
          <w:rFonts w:ascii="Times New Roman" w:hAnsi="Times New Roman" w:cs="Times New Roman"/>
          <w:b/>
          <w:color w:val="000000" w:themeColor="text1"/>
        </w:rPr>
        <w:t>:</w:t>
      </w:r>
      <w:r w:rsidR="00A217DA">
        <w:rPr>
          <w:rFonts w:ascii="Times New Roman" w:hAnsi="Times New Roman" w:cs="Times New Roman"/>
          <w:color w:val="000000" w:themeColor="text1"/>
        </w:rPr>
        <w:t xml:space="preserv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 xml:space="preserve"> has in place the following procedure(s) as related to the retention and disposal of records relating to state and local funds and projects.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District-wide reports required by the State Board of Education on less than an annual basis may be destroyed after a five (5) year period per the approval of the </w:t>
      </w:r>
      <w:r w:rsidR="008563D8">
        <w:rPr>
          <w:rFonts w:ascii="Times New Roman" w:hAnsi="Times New Roman" w:cs="Times New Roman"/>
          <w:color w:val="000000" w:themeColor="text1"/>
        </w:rPr>
        <w:t>North Bolivar Consolidated</w:t>
      </w:r>
      <w:r w:rsidR="008D2493" w:rsidRPr="006E405A">
        <w:rPr>
          <w:rFonts w:ascii="Times New Roman" w:hAnsi="Times New Roman" w:cs="Times New Roman"/>
          <w:color w:val="000000" w:themeColor="text1"/>
        </w:rPr>
        <w:t xml:space="preserve"> School Board</w:t>
      </w:r>
      <w:r w:rsidRPr="006E405A">
        <w:rPr>
          <w:rFonts w:ascii="Times New Roman" w:hAnsi="Times New Roman" w:cs="Times New Roman"/>
          <w:color w:val="000000" w:themeColor="text1"/>
        </w:rPr>
        <w:t xml:space="preserve">.  Any supporting documents necessary to compile district-wide reports unless otherwise state in state statue may be destroyed after three (3) years following the academic or fiscal year for which the report was made upon approval of the </w:t>
      </w:r>
      <w:r w:rsidR="008563D8">
        <w:rPr>
          <w:rFonts w:ascii="Times New Roman" w:hAnsi="Times New Roman" w:cs="Times New Roman"/>
          <w:color w:val="000000" w:themeColor="text1"/>
        </w:rPr>
        <w:t>North Bolivar Consolidated</w:t>
      </w:r>
      <w:r w:rsidR="008D2493" w:rsidRPr="006E405A">
        <w:rPr>
          <w:rFonts w:ascii="Times New Roman" w:hAnsi="Times New Roman" w:cs="Times New Roman"/>
          <w:color w:val="000000" w:themeColor="text1"/>
        </w:rPr>
        <w:t xml:space="preserve"> School Board</w:t>
      </w:r>
      <w:r w:rsidRPr="006E405A">
        <w:rPr>
          <w:rFonts w:ascii="Times New Roman" w:hAnsi="Times New Roman" w:cs="Times New Roman"/>
          <w:color w:val="000000" w:themeColor="text1"/>
        </w:rPr>
        <w:t>.</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Superintendent or Assistant Superintendent of 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 xml:space="preserve"> shall have the authority, with the approval of the </w:t>
      </w:r>
      <w:r w:rsidR="008563D8">
        <w:rPr>
          <w:rFonts w:ascii="Times New Roman" w:hAnsi="Times New Roman" w:cs="Times New Roman"/>
          <w:color w:val="000000" w:themeColor="text1"/>
        </w:rPr>
        <w:t>North Bolivar Consolidated</w:t>
      </w:r>
      <w:r w:rsidR="00BF124F" w:rsidRPr="006E405A">
        <w:rPr>
          <w:rFonts w:ascii="Times New Roman" w:hAnsi="Times New Roman" w:cs="Times New Roman"/>
          <w:color w:val="000000" w:themeColor="text1"/>
        </w:rPr>
        <w:t xml:space="preserve"> School Board</w:t>
      </w:r>
      <w:r w:rsidRPr="006E405A">
        <w:rPr>
          <w:rFonts w:ascii="Times New Roman" w:hAnsi="Times New Roman" w:cs="Times New Roman"/>
          <w:color w:val="000000" w:themeColor="text1"/>
        </w:rPr>
        <w:t xml:space="preserve"> to dis</w:t>
      </w:r>
      <w:r w:rsidR="00BF124F" w:rsidRPr="006E405A">
        <w:rPr>
          <w:rFonts w:ascii="Times New Roman" w:hAnsi="Times New Roman" w:cs="Times New Roman"/>
          <w:color w:val="000000" w:themeColor="text1"/>
        </w:rPr>
        <w:t xml:space="preserve">pose of the following records: </w:t>
      </w:r>
      <w:r w:rsidRPr="006E405A">
        <w:rPr>
          <w:rFonts w:ascii="Times New Roman" w:hAnsi="Times New Roman" w:cs="Times New Roman"/>
          <w:color w:val="000000" w:themeColor="text1"/>
        </w:rPr>
        <w:t xml:space="preserve">(Documentation should be recorded in the minutes of the </w:t>
      </w:r>
      <w:r w:rsidR="008563D8">
        <w:rPr>
          <w:rFonts w:ascii="Times New Roman" w:hAnsi="Times New Roman" w:cs="Times New Roman"/>
          <w:color w:val="000000" w:themeColor="text1"/>
        </w:rPr>
        <w:t>North Bolivar Consolidated</w:t>
      </w:r>
      <w:r w:rsidRPr="006E405A">
        <w:rPr>
          <w:rFonts w:ascii="Times New Roman" w:hAnsi="Times New Roman" w:cs="Times New Roman"/>
          <w:color w:val="000000" w:themeColor="text1"/>
        </w:rPr>
        <w:t xml:space="preserve"> School Board.)</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spacing w:after="105"/>
        <w:rPr>
          <w:rFonts w:ascii="Times New Roman" w:hAnsi="Times New Roman" w:cs="Times New Roman"/>
          <w:color w:val="000000" w:themeColor="text1"/>
        </w:rPr>
      </w:pPr>
      <w:r w:rsidRPr="006E405A">
        <w:rPr>
          <w:rFonts w:ascii="Times New Roman" w:hAnsi="Times New Roman" w:cs="Times New Roman"/>
          <w:color w:val="000000" w:themeColor="text1"/>
        </w:rPr>
        <w:t>After a five-year period:</w:t>
      </w:r>
    </w:p>
    <w:p w:rsidR="008D12B9" w:rsidRPr="006E405A" w:rsidRDefault="008D12B9" w:rsidP="001F440B">
      <w:pPr>
        <w:pStyle w:val="ListParagraph"/>
        <w:numPr>
          <w:ilvl w:val="0"/>
          <w:numId w:val="14"/>
        </w:numPr>
        <w:rPr>
          <w:rFonts w:ascii="Times New Roman" w:hAnsi="Times New Roman" w:cs="Times New Roman"/>
          <w:color w:val="000000" w:themeColor="text1"/>
        </w:rPr>
      </w:pPr>
      <w:r w:rsidRPr="006E405A">
        <w:rPr>
          <w:rFonts w:ascii="Times New Roman" w:hAnsi="Times New Roman" w:cs="Times New Roman"/>
          <w:color w:val="000000" w:themeColor="text1"/>
        </w:rPr>
        <w:t>Bank Statements</w:t>
      </w:r>
    </w:p>
    <w:p w:rsidR="008D12B9" w:rsidRPr="006E405A" w:rsidRDefault="008D12B9" w:rsidP="001F440B">
      <w:pPr>
        <w:pStyle w:val="ListParagraph"/>
        <w:numPr>
          <w:ilvl w:val="0"/>
          <w:numId w:val="14"/>
        </w:numPr>
        <w:rPr>
          <w:rFonts w:ascii="Times New Roman" w:hAnsi="Times New Roman" w:cs="Times New Roman"/>
          <w:color w:val="000000" w:themeColor="text1"/>
        </w:rPr>
      </w:pPr>
      <w:r w:rsidRPr="006E405A">
        <w:rPr>
          <w:rFonts w:ascii="Times New Roman" w:hAnsi="Times New Roman" w:cs="Times New Roman"/>
          <w:color w:val="000000" w:themeColor="text1"/>
        </w:rPr>
        <w:t>Canceled warrants and pay certificates</w:t>
      </w:r>
    </w:p>
    <w:p w:rsidR="008D12B9" w:rsidRPr="006E405A" w:rsidRDefault="008D12B9" w:rsidP="001F440B">
      <w:pPr>
        <w:pStyle w:val="ListParagraph"/>
        <w:numPr>
          <w:ilvl w:val="0"/>
          <w:numId w:val="14"/>
        </w:numPr>
        <w:rPr>
          <w:rFonts w:ascii="Times New Roman" w:hAnsi="Times New Roman" w:cs="Times New Roman"/>
          <w:color w:val="000000" w:themeColor="text1"/>
        </w:rPr>
      </w:pPr>
      <w:r w:rsidRPr="006E405A">
        <w:rPr>
          <w:rFonts w:ascii="Times New Roman" w:hAnsi="Times New Roman" w:cs="Times New Roman"/>
          <w:color w:val="000000" w:themeColor="text1"/>
        </w:rPr>
        <w:t>School Board paid bills</w:t>
      </w:r>
    </w:p>
    <w:p w:rsidR="008D12B9" w:rsidRPr="006E405A" w:rsidRDefault="008D12B9" w:rsidP="001F440B">
      <w:pPr>
        <w:pStyle w:val="ListParagraph"/>
        <w:numPr>
          <w:ilvl w:val="0"/>
          <w:numId w:val="14"/>
        </w:numPr>
        <w:rPr>
          <w:rFonts w:ascii="Times New Roman" w:hAnsi="Times New Roman" w:cs="Times New Roman"/>
          <w:color w:val="000000" w:themeColor="text1"/>
        </w:rPr>
      </w:pPr>
      <w:r w:rsidRPr="006E405A">
        <w:rPr>
          <w:rFonts w:ascii="Times New Roman" w:hAnsi="Times New Roman" w:cs="Times New Roman"/>
          <w:color w:val="000000" w:themeColor="text1"/>
        </w:rPr>
        <w:t>Bids received, either accepted or rejected, for supplies, materials, equipment and construction</w:t>
      </w:r>
    </w:p>
    <w:p w:rsidR="008D12B9" w:rsidRPr="006E405A" w:rsidRDefault="008D12B9" w:rsidP="001F440B">
      <w:pPr>
        <w:pStyle w:val="ListParagraph"/>
        <w:numPr>
          <w:ilvl w:val="0"/>
          <w:numId w:val="14"/>
        </w:numPr>
        <w:rPr>
          <w:rFonts w:ascii="Times New Roman" w:hAnsi="Times New Roman" w:cs="Times New Roman"/>
          <w:color w:val="000000" w:themeColor="text1"/>
        </w:rPr>
      </w:pPr>
      <w:r w:rsidRPr="006E405A">
        <w:rPr>
          <w:rFonts w:ascii="Times New Roman" w:hAnsi="Times New Roman" w:cs="Times New Roman"/>
          <w:color w:val="000000" w:themeColor="text1"/>
        </w:rPr>
        <w:t>Depository receipt warrants</w:t>
      </w:r>
    </w:p>
    <w:p w:rsidR="008D12B9" w:rsidRPr="006E405A" w:rsidRDefault="008D12B9" w:rsidP="001F440B">
      <w:pPr>
        <w:pStyle w:val="ListParagraph"/>
        <w:numPr>
          <w:ilvl w:val="0"/>
          <w:numId w:val="14"/>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School board claim docket, where claims are recorded on the minutes of the </w:t>
      </w:r>
      <w:r w:rsidR="008563D8">
        <w:rPr>
          <w:rFonts w:ascii="Times New Roman" w:hAnsi="Times New Roman" w:cs="Times New Roman"/>
          <w:color w:val="000000" w:themeColor="text1"/>
        </w:rPr>
        <w:t>North Bolivar Consolidated</w:t>
      </w:r>
      <w:r w:rsidR="00BF124F" w:rsidRPr="006E405A">
        <w:rPr>
          <w:rFonts w:ascii="Times New Roman" w:hAnsi="Times New Roman" w:cs="Times New Roman"/>
          <w:color w:val="000000" w:themeColor="text1"/>
        </w:rPr>
        <w:t xml:space="preserve"> School Board</w:t>
      </w:r>
      <w:r w:rsidRPr="006E405A">
        <w:rPr>
          <w:rFonts w:ascii="Times New Roman" w:hAnsi="Times New Roman" w:cs="Times New Roman"/>
          <w:color w:val="000000" w:themeColor="text1"/>
        </w:rPr>
        <w:t xml:space="preserve"> meeting</w:t>
      </w:r>
    </w:p>
    <w:p w:rsidR="008D12B9" w:rsidRPr="006E405A" w:rsidRDefault="008D12B9" w:rsidP="001F440B">
      <w:pPr>
        <w:pStyle w:val="ListParagraph"/>
        <w:numPr>
          <w:ilvl w:val="0"/>
          <w:numId w:val="14"/>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Original of school board’s orders after such orders have been recorded in the minutes of the </w:t>
      </w:r>
      <w:r w:rsidR="008563D8">
        <w:rPr>
          <w:rFonts w:ascii="Times New Roman" w:hAnsi="Times New Roman" w:cs="Times New Roman"/>
          <w:color w:val="000000" w:themeColor="text1"/>
        </w:rPr>
        <w:t>North Bolivar Consolidated</w:t>
      </w:r>
      <w:r w:rsidR="00BF124F" w:rsidRPr="006E405A">
        <w:rPr>
          <w:rFonts w:ascii="Times New Roman" w:hAnsi="Times New Roman" w:cs="Times New Roman"/>
          <w:color w:val="000000" w:themeColor="text1"/>
        </w:rPr>
        <w:t xml:space="preserve"> School Board</w:t>
      </w:r>
      <w:r w:rsidRPr="006E405A">
        <w:rPr>
          <w:rFonts w:ascii="Times New Roman" w:hAnsi="Times New Roman" w:cs="Times New Roman"/>
          <w:color w:val="000000" w:themeColor="text1"/>
        </w:rPr>
        <w:t xml:space="preserve"> meeting</w:t>
      </w:r>
    </w:p>
    <w:p w:rsidR="008D12B9" w:rsidRPr="006E405A" w:rsidRDefault="008D12B9" w:rsidP="001F440B">
      <w:pPr>
        <w:pStyle w:val="ListParagraph"/>
        <w:numPr>
          <w:ilvl w:val="0"/>
          <w:numId w:val="14"/>
        </w:numPr>
        <w:rPr>
          <w:rFonts w:ascii="Times New Roman" w:hAnsi="Times New Roman" w:cs="Times New Roman"/>
          <w:color w:val="000000" w:themeColor="text1"/>
        </w:rPr>
      </w:pPr>
      <w:r w:rsidRPr="006E405A">
        <w:rPr>
          <w:rFonts w:ascii="Times New Roman" w:hAnsi="Times New Roman" w:cs="Times New Roman"/>
          <w:color w:val="000000" w:themeColor="text1"/>
        </w:rPr>
        <w:t>Canceled bonds and coupons</w:t>
      </w:r>
    </w:p>
    <w:p w:rsidR="008D12B9" w:rsidRPr="006E405A" w:rsidRDefault="008D12B9" w:rsidP="001F440B">
      <w:pPr>
        <w:pStyle w:val="ListParagraph"/>
        <w:numPr>
          <w:ilvl w:val="0"/>
          <w:numId w:val="14"/>
        </w:numPr>
        <w:rPr>
          <w:rFonts w:ascii="Times New Roman" w:hAnsi="Times New Roman" w:cs="Times New Roman"/>
          <w:color w:val="000000" w:themeColor="text1"/>
        </w:rPr>
      </w:pPr>
      <w:r w:rsidRPr="006E405A">
        <w:rPr>
          <w:rFonts w:ascii="Times New Roman" w:hAnsi="Times New Roman" w:cs="Times New Roman"/>
          <w:color w:val="000000" w:themeColor="text1"/>
        </w:rPr>
        <w:t>Tax collector’s reports of tax collection to Superintendent</w:t>
      </w:r>
    </w:p>
    <w:p w:rsidR="008D12B9" w:rsidRPr="006E405A" w:rsidRDefault="008D12B9" w:rsidP="001F440B">
      <w:pPr>
        <w:pStyle w:val="ListParagraph"/>
        <w:numPr>
          <w:ilvl w:val="0"/>
          <w:numId w:val="14"/>
        </w:numPr>
        <w:rPr>
          <w:rFonts w:ascii="Times New Roman" w:hAnsi="Times New Roman" w:cs="Times New Roman"/>
          <w:color w:val="000000" w:themeColor="text1"/>
        </w:rPr>
      </w:pPr>
      <w:r w:rsidRPr="006E405A">
        <w:rPr>
          <w:rFonts w:ascii="Times New Roman" w:hAnsi="Times New Roman" w:cs="Times New Roman"/>
          <w:color w:val="000000" w:themeColor="text1"/>
        </w:rPr>
        <w:t>Transportation records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spacing w:after="105"/>
        <w:rPr>
          <w:rFonts w:ascii="Times New Roman" w:hAnsi="Times New Roman" w:cs="Times New Roman"/>
          <w:color w:val="000000" w:themeColor="text1"/>
        </w:rPr>
      </w:pPr>
      <w:r w:rsidRPr="006E405A">
        <w:rPr>
          <w:rFonts w:ascii="Times New Roman" w:hAnsi="Times New Roman" w:cs="Times New Roman"/>
          <w:color w:val="000000" w:themeColor="text1"/>
        </w:rPr>
        <w:t>After a three-year period:</w:t>
      </w:r>
    </w:p>
    <w:p w:rsidR="008D12B9" w:rsidRPr="006E405A" w:rsidRDefault="008D12B9" w:rsidP="001F440B">
      <w:pPr>
        <w:pStyle w:val="ListParagraph"/>
        <w:numPr>
          <w:ilvl w:val="0"/>
          <w:numId w:val="15"/>
        </w:numPr>
        <w:rPr>
          <w:rFonts w:ascii="Times New Roman" w:hAnsi="Times New Roman" w:cs="Times New Roman"/>
          <w:color w:val="000000" w:themeColor="text1"/>
        </w:rPr>
      </w:pPr>
      <w:r w:rsidRPr="006E405A">
        <w:rPr>
          <w:rFonts w:ascii="Times New Roman" w:hAnsi="Times New Roman" w:cs="Times New Roman"/>
          <w:color w:val="000000" w:themeColor="text1"/>
        </w:rPr>
        <w:t>Teacher contracts, computed from the expiration date thereof</w:t>
      </w:r>
    </w:p>
    <w:p w:rsidR="008D12B9" w:rsidRPr="006E405A" w:rsidRDefault="008D12B9" w:rsidP="001F440B">
      <w:pPr>
        <w:pStyle w:val="ListParagraph"/>
        <w:numPr>
          <w:ilvl w:val="0"/>
          <w:numId w:val="15"/>
        </w:numPr>
        <w:rPr>
          <w:rFonts w:ascii="Times New Roman" w:hAnsi="Times New Roman" w:cs="Times New Roman"/>
          <w:color w:val="000000" w:themeColor="text1"/>
        </w:rPr>
      </w:pPr>
      <w:r w:rsidRPr="006E405A">
        <w:rPr>
          <w:rFonts w:ascii="Times New Roman" w:hAnsi="Times New Roman" w:cs="Times New Roman"/>
          <w:color w:val="000000" w:themeColor="text1"/>
        </w:rPr>
        <w:t>Bus purchase documents</w:t>
      </w:r>
    </w:p>
    <w:p w:rsidR="008D12B9" w:rsidRPr="006E405A" w:rsidRDefault="008D12B9" w:rsidP="001F440B">
      <w:pPr>
        <w:pStyle w:val="ListParagraph"/>
        <w:numPr>
          <w:ilvl w:val="0"/>
          <w:numId w:val="15"/>
        </w:numPr>
        <w:rPr>
          <w:rFonts w:ascii="Times New Roman" w:hAnsi="Times New Roman" w:cs="Times New Roman"/>
          <w:color w:val="000000" w:themeColor="text1"/>
        </w:rPr>
      </w:pPr>
      <w:r w:rsidRPr="006E405A">
        <w:rPr>
          <w:rFonts w:ascii="Times New Roman" w:hAnsi="Times New Roman" w:cs="Times New Roman"/>
          <w:color w:val="000000" w:themeColor="text1"/>
        </w:rPr>
        <w:t>Teachers registers, principals’ reports, and other evidence to prepare the reports to the State Board of Education</w:t>
      </w:r>
    </w:p>
    <w:p w:rsidR="008D12B9" w:rsidRPr="006E405A" w:rsidRDefault="008D12B9" w:rsidP="00BF124F">
      <w:pPr>
        <w:pStyle w:val="Default"/>
        <w:rPr>
          <w:rFonts w:ascii="Times New Roman" w:hAnsi="Times New Roman" w:cs="Times New Roman"/>
          <w:color w:val="000000" w:themeColor="text1"/>
        </w:rPr>
      </w:pPr>
    </w:p>
    <w:p w:rsidR="00BF124F" w:rsidRPr="006E405A" w:rsidRDefault="00BF124F" w:rsidP="00BF124F">
      <w:pPr>
        <w:rPr>
          <w:rFonts w:ascii="Times New Roman" w:hAnsi="Times New Roman" w:cs="Times New Roman"/>
          <w:color w:val="000000" w:themeColor="text1"/>
          <w:szCs w:val="24"/>
        </w:rPr>
      </w:pPr>
    </w:p>
    <w:p w:rsidR="008D12B9" w:rsidRPr="00A217DA" w:rsidRDefault="00BF124F" w:rsidP="00A217DA">
      <w:pPr>
        <w:pStyle w:val="Default"/>
        <w:spacing w:after="105"/>
        <w:outlineLvl w:val="0"/>
        <w:rPr>
          <w:rFonts w:ascii="Times New Roman" w:hAnsi="Times New Roman" w:cs="Times New Roman"/>
          <w:i/>
          <w:color w:val="000000" w:themeColor="text1"/>
        </w:rPr>
      </w:pPr>
      <w:r w:rsidRPr="00A217DA">
        <w:rPr>
          <w:rFonts w:ascii="Times New Roman" w:hAnsi="Times New Roman" w:cs="Times New Roman"/>
          <w:b/>
          <w:color w:val="000000" w:themeColor="text1"/>
        </w:rPr>
        <w:t>Federal Records:</w:t>
      </w:r>
      <w:r w:rsidR="00A217DA">
        <w:rPr>
          <w:rFonts w:ascii="Times New Roman" w:hAnsi="Times New Roman" w:cs="Times New Roman"/>
          <w:i/>
          <w:color w:val="000000" w:themeColor="text1"/>
        </w:rPr>
        <w:t xml:space="preserve"> </w:t>
      </w:r>
      <w:r w:rsidR="008D12B9" w:rsidRPr="006E405A">
        <w:rPr>
          <w:rFonts w:ascii="Times New Roman" w:hAnsi="Times New Roman" w:cs="Times New Roman"/>
          <w:color w:val="000000" w:themeColor="text1"/>
        </w:rPr>
        <w:t>Financial records, supporting documentation, statistical records, and all other non-federal entity records pertinent to a federal award must be retained for a period of three years from the date of submission of the final expenditure report</w:t>
      </w:r>
    </w:p>
    <w:p w:rsidR="008D12B9" w:rsidRPr="006E405A" w:rsidRDefault="008D12B9" w:rsidP="00BF124F">
      <w:pPr>
        <w:pStyle w:val="Default"/>
        <w:rPr>
          <w:rFonts w:ascii="Times New Roman" w:hAnsi="Times New Roman" w:cs="Times New Roman"/>
          <w:color w:val="000000" w:themeColor="text1"/>
        </w:rPr>
      </w:pPr>
    </w:p>
    <w:p w:rsidR="008D12B9" w:rsidRPr="006E405A" w:rsidRDefault="008D12B9" w:rsidP="00BF124F">
      <w:pPr>
        <w:pStyle w:val="Default"/>
        <w:spacing w:after="105"/>
        <w:rPr>
          <w:rFonts w:ascii="Times New Roman" w:hAnsi="Times New Roman" w:cs="Times New Roman"/>
          <w:color w:val="000000" w:themeColor="text1"/>
        </w:rPr>
      </w:pPr>
      <w:r w:rsidRPr="006E405A">
        <w:rPr>
          <w:rFonts w:ascii="Times New Roman" w:hAnsi="Times New Roman" w:cs="Times New Roman"/>
          <w:color w:val="000000" w:themeColor="text1"/>
        </w:rPr>
        <w:lastRenderedPageBreak/>
        <w:t xml:space="preserve">Exceptions are: </w:t>
      </w:r>
    </w:p>
    <w:p w:rsidR="008D12B9" w:rsidRPr="006E405A" w:rsidRDefault="008D12B9" w:rsidP="001F440B">
      <w:pPr>
        <w:pStyle w:val="Default"/>
        <w:numPr>
          <w:ilvl w:val="0"/>
          <w:numId w:val="16"/>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If any litigation, claim or audit is started before the expiration of the three-year period, the records must be retained until all litigation, claims, or audit findings involving the records have been resolved and the final action taken. </w:t>
      </w:r>
    </w:p>
    <w:p w:rsidR="008D12B9" w:rsidRPr="006E405A" w:rsidRDefault="008D12B9" w:rsidP="001F440B">
      <w:pPr>
        <w:pStyle w:val="Default"/>
        <w:numPr>
          <w:ilvl w:val="0"/>
          <w:numId w:val="16"/>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When the non-Federal entity is notified in writing by the Federal awarding agency, cognizant agency for audit, oversight agency for audit, cognizant agency for indirect costs, or pass-through entity to extend the retention period. </w:t>
      </w:r>
    </w:p>
    <w:p w:rsidR="008D12B9" w:rsidRPr="006E405A" w:rsidRDefault="008D12B9" w:rsidP="001F440B">
      <w:pPr>
        <w:pStyle w:val="Default"/>
        <w:numPr>
          <w:ilvl w:val="0"/>
          <w:numId w:val="16"/>
        </w:numPr>
        <w:rPr>
          <w:rFonts w:ascii="Times New Roman" w:hAnsi="Times New Roman" w:cs="Times New Roman"/>
          <w:color w:val="000000" w:themeColor="text1"/>
        </w:rPr>
      </w:pPr>
      <w:r w:rsidRPr="006E405A">
        <w:rPr>
          <w:rFonts w:ascii="Times New Roman" w:hAnsi="Times New Roman" w:cs="Times New Roman"/>
          <w:color w:val="000000" w:themeColor="text1"/>
        </w:rPr>
        <w:t>Records for real property and equipment acquired with federal funds must be retained for three years after final disposition.</w:t>
      </w:r>
    </w:p>
    <w:p w:rsidR="008D12B9" w:rsidRPr="006E405A" w:rsidRDefault="008D12B9" w:rsidP="00BF124F">
      <w:pPr>
        <w:pStyle w:val="Default"/>
        <w:rPr>
          <w:rFonts w:ascii="Times New Roman" w:hAnsi="Times New Roman" w:cs="Times New Roman"/>
          <w:color w:val="000000" w:themeColor="text1"/>
        </w:rPr>
      </w:pPr>
    </w:p>
    <w:p w:rsidR="008D12B9" w:rsidRPr="006E405A" w:rsidRDefault="008D12B9" w:rsidP="00BF124F">
      <w:pPr>
        <w:pStyle w:val="Default"/>
        <w:rPr>
          <w:rFonts w:ascii="Times New Roman" w:hAnsi="Times New Roman" w:cs="Times New Roman"/>
          <w:color w:val="000000" w:themeColor="text1"/>
        </w:rPr>
      </w:pPr>
      <w:r w:rsidRPr="006E405A">
        <w:rPr>
          <w:rFonts w:ascii="Times New Roman" w:hAnsi="Times New Roman" w:cs="Times New Roman"/>
          <w:color w:val="000000" w:themeColor="text1"/>
        </w:rPr>
        <w:t xml:space="preserve">Title I programs must adhere to the guidelines provided in EDGAR regarding records retention and access to records.  At a minimum, EDGAR requires grant recipients to retain records for a period of three fiscal years, plus the current school year (five calendar years) after the day the final expenditure report for a project has been submitted. </w:t>
      </w:r>
    </w:p>
    <w:p w:rsidR="008D12B9" w:rsidRPr="006E405A" w:rsidRDefault="008D12B9" w:rsidP="00BF124F">
      <w:pPr>
        <w:pStyle w:val="Default"/>
        <w:rPr>
          <w:rFonts w:ascii="Times New Roman" w:hAnsi="Times New Roman" w:cs="Times New Roman"/>
          <w:color w:val="000000" w:themeColor="text1"/>
        </w:rPr>
      </w:pPr>
    </w:p>
    <w:p w:rsidR="008D12B9" w:rsidRPr="006E405A" w:rsidRDefault="008D12B9" w:rsidP="00BF124F">
      <w:pPr>
        <w:pStyle w:val="Default"/>
        <w:rPr>
          <w:rFonts w:ascii="Times New Roman" w:hAnsi="Times New Roman" w:cs="Times New Roman"/>
          <w:color w:val="000000" w:themeColor="text1"/>
        </w:rPr>
      </w:pPr>
      <w:r w:rsidRPr="006E405A">
        <w:rPr>
          <w:rFonts w:ascii="Times New Roman" w:hAnsi="Times New Roman" w:cs="Times New Roman"/>
          <w:color w:val="000000" w:themeColor="text1"/>
        </w:rPr>
        <w:t xml:space="preserve">If any litigation, claim, negotiation, audit, or other action involving the records has been started prior to the expiration of the three-year period, the records in question must be retained until completion of the action and resolution of all issues, or until the end of the normal three-year period; the latter of the two. </w:t>
      </w:r>
    </w:p>
    <w:p w:rsidR="008D12B9" w:rsidRPr="006E405A" w:rsidRDefault="008D12B9" w:rsidP="00BF124F">
      <w:pPr>
        <w:pStyle w:val="Default"/>
        <w:rPr>
          <w:rFonts w:ascii="Times New Roman" w:hAnsi="Times New Roman" w:cs="Times New Roman"/>
          <w:color w:val="000000" w:themeColor="text1"/>
        </w:rPr>
      </w:pPr>
    </w:p>
    <w:p w:rsidR="008D12B9" w:rsidRPr="006E405A" w:rsidRDefault="008D12B9" w:rsidP="00BF124F">
      <w:pPr>
        <w:pStyle w:val="Default"/>
        <w:outlineLvl w:val="0"/>
        <w:rPr>
          <w:rFonts w:ascii="Times New Roman" w:hAnsi="Times New Roman" w:cs="Times New Roman"/>
          <w:color w:val="000000" w:themeColor="text1"/>
        </w:rPr>
      </w:pPr>
      <w:r w:rsidRPr="006E405A">
        <w:rPr>
          <w:rFonts w:ascii="Times New Roman" w:hAnsi="Times New Roman" w:cs="Times New Roman"/>
          <w:color w:val="000000" w:themeColor="text1"/>
        </w:rPr>
        <w:t>After the retention time has lapsed, all confidential files should be shredded.</w:t>
      </w:r>
    </w:p>
    <w:p w:rsidR="008D12B9" w:rsidRPr="006E405A" w:rsidRDefault="008D12B9" w:rsidP="00BF124F">
      <w:pPr>
        <w:pStyle w:val="Default"/>
        <w:rPr>
          <w:rFonts w:ascii="Times New Roman" w:hAnsi="Times New Roman" w:cs="Times New Roman"/>
          <w:iCs/>
          <w:color w:val="000000" w:themeColor="text1"/>
        </w:rPr>
      </w:pPr>
    </w:p>
    <w:p w:rsidR="008D12B9" w:rsidRPr="006E405A" w:rsidRDefault="00BF124F" w:rsidP="00BF124F">
      <w:pPr>
        <w:pStyle w:val="Default"/>
        <w:spacing w:after="105"/>
        <w:outlineLvl w:val="0"/>
        <w:rPr>
          <w:rFonts w:ascii="Times New Roman" w:hAnsi="Times New Roman" w:cs="Times New Roman"/>
          <w:iCs/>
          <w:color w:val="000000" w:themeColor="text1"/>
        </w:rPr>
      </w:pPr>
      <w:r w:rsidRPr="006E405A">
        <w:rPr>
          <w:rFonts w:ascii="Times New Roman" w:hAnsi="Times New Roman" w:cs="Times New Roman"/>
          <w:iCs/>
          <w:color w:val="000000" w:themeColor="text1"/>
        </w:rPr>
        <w:t>Required Files:</w:t>
      </w:r>
    </w:p>
    <w:p w:rsidR="008D12B9" w:rsidRPr="006E405A" w:rsidRDefault="008D12B9" w:rsidP="001F440B">
      <w:pPr>
        <w:pStyle w:val="Default"/>
        <w:numPr>
          <w:ilvl w:val="0"/>
          <w:numId w:val="1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Consolidated Application and award letter(s) </w:t>
      </w:r>
    </w:p>
    <w:p w:rsidR="008D12B9" w:rsidRPr="006E405A" w:rsidRDefault="008D12B9" w:rsidP="001F440B">
      <w:pPr>
        <w:pStyle w:val="Default"/>
        <w:numPr>
          <w:ilvl w:val="0"/>
          <w:numId w:val="1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Documentation of approved waivers, extensions and/or amendments (as applicable) </w:t>
      </w:r>
    </w:p>
    <w:p w:rsidR="008D12B9" w:rsidRPr="006E405A" w:rsidRDefault="008D12B9" w:rsidP="001F440B">
      <w:pPr>
        <w:pStyle w:val="Default"/>
        <w:numPr>
          <w:ilvl w:val="0"/>
          <w:numId w:val="1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Record of purchase requests, receipts, and disbursements </w:t>
      </w:r>
    </w:p>
    <w:p w:rsidR="008D12B9" w:rsidRPr="006E405A" w:rsidRDefault="008D12B9" w:rsidP="001F440B">
      <w:pPr>
        <w:pStyle w:val="Default"/>
        <w:numPr>
          <w:ilvl w:val="0"/>
          <w:numId w:val="1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Matching expenditures </w:t>
      </w:r>
    </w:p>
    <w:p w:rsidR="008D12B9" w:rsidRPr="006E405A" w:rsidRDefault="008D12B9" w:rsidP="001F440B">
      <w:pPr>
        <w:pStyle w:val="Default"/>
        <w:numPr>
          <w:ilvl w:val="0"/>
          <w:numId w:val="1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Mid-Year and Final Financial Reports </w:t>
      </w:r>
    </w:p>
    <w:p w:rsidR="008D12B9" w:rsidRPr="006E405A" w:rsidRDefault="008D12B9" w:rsidP="001F440B">
      <w:pPr>
        <w:pStyle w:val="Default"/>
        <w:numPr>
          <w:ilvl w:val="0"/>
          <w:numId w:val="1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Documentation of meetings (i.e., board meetings approving application, board meetings approving authorized representative, Title I annual review meetings, affirmation of private school consultation, private school Intent to participate letters) </w:t>
      </w:r>
    </w:p>
    <w:p w:rsidR="008D12B9" w:rsidRPr="006E405A" w:rsidRDefault="008D12B9" w:rsidP="001F440B">
      <w:pPr>
        <w:pStyle w:val="Default"/>
        <w:numPr>
          <w:ilvl w:val="0"/>
          <w:numId w:val="1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Semi-annual certifications and monthly time and effort reports </w:t>
      </w:r>
    </w:p>
    <w:p w:rsidR="008D12B9" w:rsidRPr="006E405A" w:rsidRDefault="008D12B9" w:rsidP="001F440B">
      <w:pPr>
        <w:pStyle w:val="Default"/>
        <w:numPr>
          <w:ilvl w:val="0"/>
          <w:numId w:val="17"/>
        </w:numPr>
        <w:rPr>
          <w:rFonts w:ascii="Times New Roman" w:hAnsi="Times New Roman" w:cs="Times New Roman"/>
          <w:color w:val="000000" w:themeColor="text1"/>
        </w:rPr>
      </w:pPr>
      <w:r w:rsidRPr="006E405A">
        <w:rPr>
          <w:rFonts w:ascii="Times New Roman" w:hAnsi="Times New Roman" w:cs="Times New Roman"/>
          <w:color w:val="000000" w:themeColor="text1"/>
        </w:rPr>
        <w:t>Building budgets</w:t>
      </w:r>
    </w:p>
    <w:p w:rsidR="008D12B9" w:rsidRPr="006E405A" w:rsidRDefault="008D12B9" w:rsidP="001F440B">
      <w:pPr>
        <w:pStyle w:val="Default"/>
        <w:numPr>
          <w:ilvl w:val="0"/>
          <w:numId w:val="1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District and school parent involvement policy and compact </w:t>
      </w:r>
    </w:p>
    <w:p w:rsidR="008D12B9" w:rsidRPr="006E405A" w:rsidRDefault="008D12B9" w:rsidP="001F440B">
      <w:pPr>
        <w:pStyle w:val="Default"/>
        <w:numPr>
          <w:ilvl w:val="0"/>
          <w:numId w:val="1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Parent notifications (i.e., parent’s right to know, four-week notice on non-qualified staff, interactive dashboard, policies, and compact.) </w:t>
      </w:r>
    </w:p>
    <w:p w:rsidR="008D12B9" w:rsidRPr="006E405A" w:rsidRDefault="008D12B9" w:rsidP="001F440B">
      <w:pPr>
        <w:pStyle w:val="Default"/>
        <w:numPr>
          <w:ilvl w:val="0"/>
          <w:numId w:val="1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Contracts (i.e., contracted vendors) </w:t>
      </w:r>
    </w:p>
    <w:p w:rsidR="008D12B9" w:rsidRPr="006E405A" w:rsidRDefault="008D12B9" w:rsidP="001F440B">
      <w:pPr>
        <w:pStyle w:val="Default"/>
        <w:numPr>
          <w:ilvl w:val="0"/>
          <w:numId w:val="1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Title I student portfolios (i.e., student selection process, student progress report, parent permission, parent denial of services) </w:t>
      </w:r>
    </w:p>
    <w:p w:rsidR="008D12B9" w:rsidRPr="006E405A" w:rsidRDefault="008D12B9" w:rsidP="001F440B">
      <w:pPr>
        <w:pStyle w:val="Default"/>
        <w:numPr>
          <w:ilvl w:val="0"/>
          <w:numId w:val="1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Parent and family engagement (i.e., annual parent meeting, training opportunities for parents, assessment of parent and family engagement) </w:t>
      </w:r>
    </w:p>
    <w:p w:rsidR="008D12B9" w:rsidRPr="006E405A" w:rsidRDefault="008D12B9" w:rsidP="00BF124F">
      <w:pPr>
        <w:pStyle w:val="Default"/>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The Director of Federal Programs, Business Manager and Building Level Principal are responsible for retaining and disposing of records at the level of their assignment.</w:t>
      </w:r>
    </w:p>
    <w:p w:rsidR="008D12B9" w:rsidRPr="006E405A" w:rsidRDefault="008D12B9" w:rsidP="00BF124F">
      <w:pPr>
        <w:rPr>
          <w:rFonts w:ascii="Times New Roman" w:hAnsi="Times New Roman" w:cs="Times New Roman"/>
          <w:color w:val="000000" w:themeColor="text1"/>
          <w:szCs w:val="24"/>
        </w:rPr>
      </w:pPr>
    </w:p>
    <w:p w:rsidR="008D12B9" w:rsidRPr="00A217DA" w:rsidRDefault="00A217DA" w:rsidP="00BF124F">
      <w:pPr>
        <w:spacing w:after="105"/>
        <w:outlineLvl w:val="0"/>
        <w:rPr>
          <w:rFonts w:ascii="Times New Roman" w:hAnsi="Times New Roman" w:cs="Times New Roman"/>
          <w:color w:val="000000" w:themeColor="text1"/>
        </w:rPr>
      </w:pPr>
      <w:r w:rsidRPr="00A217DA">
        <w:rPr>
          <w:rFonts w:ascii="Times New Roman" w:hAnsi="Times New Roman" w:cs="Times New Roman"/>
          <w:color w:val="000000" w:themeColor="text1"/>
        </w:rPr>
        <w:t>IV.</w:t>
      </w:r>
      <w:r w:rsidRPr="00A217DA">
        <w:rPr>
          <w:rFonts w:ascii="Times New Roman" w:hAnsi="Times New Roman" w:cs="Times New Roman"/>
          <w:color w:val="000000" w:themeColor="text1"/>
        </w:rPr>
        <w:tab/>
        <w:t>ENSURING DATA QUALITY</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Mississippi Public Schools Accountability Standards state:</w:t>
      </w:r>
    </w:p>
    <w:p w:rsidR="00BF124F" w:rsidRPr="006E405A" w:rsidRDefault="00BF124F"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w:t>
      </w:r>
      <w:r w:rsidRPr="006E405A">
        <w:rPr>
          <w:rFonts w:ascii="Times New Roman" w:hAnsi="Times New Roman" w:cs="Times New Roman"/>
          <w:b/>
          <w:i/>
          <w:color w:val="000000" w:themeColor="text1"/>
        </w:rPr>
        <w:t>The district superintendent and school principals are responsible for ensuring that all data reported to the Mississippi Department of Education are true and accurate as verified by supporting documentation on file in the school district.  Reporting false information is a violation of the accreditation requirements set forth by the State Board of Education and may result in the downgrading of the district's accreditation status.</w:t>
      </w:r>
      <w:r w:rsidRPr="006E405A">
        <w:rPr>
          <w:rFonts w:ascii="Times New Roman" w:hAnsi="Times New Roman" w:cs="Times New Roman"/>
          <w:color w:val="000000" w:themeColor="text1"/>
        </w:rPr>
        <w:t>”</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Based on the above statement it is extremely important that data being reported is as accurate as possible.</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Data is reported to the Mississippi Department of Education through the Mississippi Student Information System, MSIS.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Accuracy of school level data is the responsibility of the school level Primary MSIS Contact at the school level.  The Primary MSIS Contact person may be one of the following:</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pStyle w:val="ListParagraph"/>
        <w:numPr>
          <w:ilvl w:val="0"/>
          <w:numId w:val="9"/>
        </w:numPr>
        <w:rPr>
          <w:rFonts w:ascii="Times New Roman" w:hAnsi="Times New Roman" w:cs="Times New Roman"/>
          <w:color w:val="000000" w:themeColor="text1"/>
        </w:rPr>
      </w:pPr>
      <w:r w:rsidRPr="006E405A">
        <w:rPr>
          <w:rFonts w:ascii="Times New Roman" w:hAnsi="Times New Roman" w:cs="Times New Roman"/>
          <w:color w:val="000000" w:themeColor="text1"/>
        </w:rPr>
        <w:t>School Level Counselor</w:t>
      </w:r>
    </w:p>
    <w:p w:rsidR="008D12B9" w:rsidRPr="006E405A" w:rsidRDefault="008D12B9" w:rsidP="00BF124F">
      <w:pPr>
        <w:pStyle w:val="ListParagraph"/>
        <w:numPr>
          <w:ilvl w:val="0"/>
          <w:numId w:val="9"/>
        </w:numPr>
        <w:rPr>
          <w:rFonts w:ascii="Times New Roman" w:hAnsi="Times New Roman" w:cs="Times New Roman"/>
          <w:color w:val="000000" w:themeColor="text1"/>
        </w:rPr>
      </w:pPr>
      <w:r w:rsidRPr="006E405A">
        <w:rPr>
          <w:rFonts w:ascii="Times New Roman" w:hAnsi="Times New Roman" w:cs="Times New Roman"/>
          <w:color w:val="000000" w:themeColor="text1"/>
        </w:rPr>
        <w:t>School Secretary</w:t>
      </w:r>
    </w:p>
    <w:p w:rsidR="008D12B9" w:rsidRPr="006E405A" w:rsidRDefault="008D12B9" w:rsidP="00BF124F">
      <w:pPr>
        <w:pStyle w:val="ListParagraph"/>
        <w:numPr>
          <w:ilvl w:val="0"/>
          <w:numId w:val="9"/>
        </w:numPr>
        <w:rPr>
          <w:rFonts w:ascii="Times New Roman" w:hAnsi="Times New Roman" w:cs="Times New Roman"/>
          <w:color w:val="000000" w:themeColor="text1"/>
        </w:rPr>
      </w:pPr>
      <w:r w:rsidRPr="006E405A">
        <w:rPr>
          <w:rFonts w:ascii="Times New Roman" w:hAnsi="Times New Roman" w:cs="Times New Roman"/>
          <w:color w:val="000000" w:themeColor="text1"/>
        </w:rPr>
        <w:t>School Level Data Clerk</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school level data is obtained from various sources such as student registration forms, birth certificates, and immunization forms.  The school level Primary MSIS Contact is responsible for ensuring that data entered into the student administrative package is accurate prior to submitting the data to the MDE.  </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Examples of data related to federal programs are Title I Schoolwide Indicators, English Learner Indicators, Homeless Student Indicators, Neglected and Delinquent Indicators, and Foster Children Indicators.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Data is reviewed by the district level Primary MSIS Contact will review all data submitted from the school level before completing the final approval for data to be uploaded into MSIS.  The district level Primary MSIS Contact will be responsible for printing the required reports from MSIS and comparing this data to similar reports printed from the student administrative package.  The district level Primary MSIS Contact will collaborate with the school level Primary MSIS Contact if errors are found within the data or if there is question about the quality of the data.  Either the school level Primary MSIS Contact or the district level Primary MSIS Contact will correct the data prior to the submission to MSIS.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Director of Federal Programs will be responsible for ensuring that data for students within the various federal grants is accurate and finalized in MSIS.  Examples of this data are information regarding English Learners, Homeless students, Neglected and Delinquent students, and students in Foster Care.</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In addition, the Director of Federal Programs shall maintain printed copies of the data submitted to MSIS concerning the previously mentioned groups of students.  The Director of Federal Programs in collaboration with the district level Primary MSIS Contact will ensure that the data is accurately reported to MDE.</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Any data regarding federal programs that is not maintained in MSIS or the student administrative package will be the responsibility of the Director of Federal Programs.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Data containing personally identifiable information, PII, shall be kept in a secure place.  Data containing PII will not be stored on an unsecured electronic device.</w:t>
      </w:r>
    </w:p>
    <w:p w:rsidR="008D12B9" w:rsidRPr="006E405A" w:rsidRDefault="008D12B9" w:rsidP="00BF124F">
      <w:pPr>
        <w:rPr>
          <w:rFonts w:ascii="Times New Roman" w:hAnsi="Times New Roman" w:cs="Times New Roman"/>
          <w:color w:val="000000" w:themeColor="text1"/>
        </w:rPr>
      </w:pPr>
    </w:p>
    <w:p w:rsidR="008D12B9" w:rsidRPr="00A217DA" w:rsidRDefault="00A217DA" w:rsidP="00BF124F">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V.</w:t>
      </w:r>
      <w:r>
        <w:rPr>
          <w:rFonts w:ascii="Times New Roman" w:hAnsi="Times New Roman" w:cs="Times New Roman"/>
          <w:color w:val="000000" w:themeColor="text1"/>
        </w:rPr>
        <w:tab/>
        <w:t>TRAINING</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Faculty and Staff are trained annually on acceptable computer usage, Internet safety, i.e. Children’s Internet Protection Act, and the Family Educational Rights </w:t>
      </w:r>
      <w:r w:rsidR="00433468">
        <w:rPr>
          <w:rFonts w:ascii="Times New Roman" w:hAnsi="Times New Roman" w:cs="Times New Roman"/>
          <w:color w:val="000000" w:themeColor="text1"/>
        </w:rPr>
        <w:t>and Privacy Act, FERPA.  T</w:t>
      </w:r>
      <w:r w:rsidRPr="006E405A">
        <w:rPr>
          <w:rFonts w:ascii="Times New Roman" w:hAnsi="Times New Roman" w:cs="Times New Roman"/>
          <w:color w:val="000000" w:themeColor="text1"/>
        </w:rPr>
        <w:t>he Director of Federal Programs conducts the training during the first semester of the school year.  Teachers are required to submit documentation stating they have read and understand FERPA guidelines</w:t>
      </w:r>
      <w:r w:rsidRPr="006E405A">
        <w:rPr>
          <w:rStyle w:val="FootnoteReference"/>
          <w:rFonts w:ascii="Times New Roman" w:hAnsi="Times New Roman" w:cs="Times New Roman"/>
          <w:color w:val="000000" w:themeColor="text1"/>
        </w:rPr>
        <w:footnoteReference w:id="1"/>
      </w:r>
      <w:r w:rsidRPr="006E405A">
        <w:rPr>
          <w:rFonts w:ascii="Times New Roman" w:hAnsi="Times New Roman" w:cs="Times New Roman"/>
          <w:color w:val="000000" w:themeColor="text1"/>
        </w:rPr>
        <w:t>.  The Internet Access Acceptable Use Policy and other policies related to technology use are published annually in the Student Handbook.</w:t>
      </w:r>
    </w:p>
    <w:p w:rsidR="008D12B9" w:rsidRPr="006E405A" w:rsidRDefault="008D12B9" w:rsidP="00BF124F">
      <w:pPr>
        <w:rPr>
          <w:rFonts w:ascii="Times New Roman" w:hAnsi="Times New Roman" w:cs="Times New Roman"/>
          <w:color w:val="000000" w:themeColor="text1"/>
        </w:rPr>
      </w:pPr>
    </w:p>
    <w:p w:rsidR="00BF124F" w:rsidRPr="006E405A" w:rsidRDefault="00BF124F" w:rsidP="00BF124F">
      <w:pPr>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br w:type="page"/>
      </w:r>
    </w:p>
    <w:p w:rsidR="008D12B9" w:rsidRPr="006E405A" w:rsidRDefault="008D12B9" w:rsidP="00BF124F">
      <w:pPr>
        <w:spacing w:after="105"/>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lastRenderedPageBreak/>
        <w:t>F.</w:t>
      </w:r>
      <w:r w:rsidRPr="006E405A">
        <w:rPr>
          <w:rFonts w:ascii="Times New Roman" w:hAnsi="Times New Roman" w:cs="Times New Roman"/>
          <w:color w:val="000000" w:themeColor="text1"/>
          <w:sz w:val="32"/>
          <w:szCs w:val="32"/>
        </w:rPr>
        <w:tab/>
        <w:t>Equipment Management</w:t>
      </w:r>
    </w:p>
    <w:p w:rsidR="008D12B9" w:rsidRPr="00A217DA" w:rsidRDefault="00A217DA" w:rsidP="00BF124F">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I.</w:t>
      </w:r>
      <w:r>
        <w:rPr>
          <w:rFonts w:ascii="Times New Roman" w:hAnsi="Times New Roman" w:cs="Times New Roman"/>
          <w:color w:val="000000" w:themeColor="text1"/>
        </w:rPr>
        <w:tab/>
      </w:r>
      <w:r w:rsidR="008563D8">
        <w:rPr>
          <w:rFonts w:ascii="Times New Roman" w:hAnsi="Times New Roman" w:cs="Times New Roman"/>
          <w:color w:val="000000" w:themeColor="text1"/>
        </w:rPr>
        <w:t>FIXED</w:t>
      </w:r>
      <w:r>
        <w:rPr>
          <w:rFonts w:ascii="Times New Roman" w:hAnsi="Times New Roman" w:cs="Times New Roman"/>
          <w:color w:val="000000" w:themeColor="text1"/>
        </w:rPr>
        <w:t xml:space="preserve"> ASSETS</w:t>
      </w:r>
    </w:p>
    <w:p w:rsidR="008D12B9" w:rsidRPr="006E405A" w:rsidRDefault="00BF124F" w:rsidP="00BF124F">
      <w:pPr>
        <w:spacing w:after="105"/>
        <w:outlineLvl w:val="0"/>
        <w:rPr>
          <w:rFonts w:ascii="Times New Roman" w:hAnsi="Times New Roman" w:cs="Times New Roman"/>
          <w:b/>
          <w:i/>
          <w:color w:val="000000" w:themeColor="text1"/>
        </w:rPr>
      </w:pPr>
      <w:r w:rsidRPr="006E405A">
        <w:rPr>
          <w:rFonts w:ascii="Times New Roman" w:hAnsi="Times New Roman" w:cs="Times New Roman"/>
          <w:i/>
          <w:color w:val="000000" w:themeColor="text1"/>
        </w:rPr>
        <w:t xml:space="preserve">Definition of </w:t>
      </w:r>
      <w:r w:rsidR="008563D8">
        <w:rPr>
          <w:rFonts w:ascii="Times New Roman" w:hAnsi="Times New Roman" w:cs="Times New Roman"/>
          <w:i/>
          <w:color w:val="000000" w:themeColor="text1"/>
        </w:rPr>
        <w:t>Fixed</w:t>
      </w:r>
      <w:r w:rsidRPr="006E405A">
        <w:rPr>
          <w:rFonts w:ascii="Times New Roman" w:hAnsi="Times New Roman" w:cs="Times New Roman"/>
          <w:i/>
          <w:color w:val="000000" w:themeColor="text1"/>
        </w:rPr>
        <w:t xml:space="preserve"> Asset:</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A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asset is property of a long-term nature intended to be held or used by the school district.  This definition generally includes land, buildings, transportation equipment, other motor equipment, </w:t>
      </w:r>
      <w:r w:rsidRPr="006E405A">
        <w:rPr>
          <w:rFonts w:ascii="Times New Roman" w:hAnsi="Times New Roman" w:cs="Times New Roman"/>
          <w:i/>
          <w:color w:val="000000" w:themeColor="text1"/>
        </w:rPr>
        <w:t>EQUIPMENT</w:t>
      </w:r>
      <w:r w:rsidRPr="006E405A">
        <w:rPr>
          <w:rFonts w:ascii="Times New Roman" w:hAnsi="Times New Roman" w:cs="Times New Roman"/>
          <w:color w:val="000000" w:themeColor="text1"/>
        </w:rPr>
        <w:t xml:space="preserve">, construction in progress, and leased property under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leases.  Of the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assets listed above, the teacher/employee shall be responsible for the equipment in his or her room.</w:t>
      </w:r>
    </w:p>
    <w:p w:rsidR="008D12B9" w:rsidRPr="006E405A" w:rsidRDefault="008D12B9" w:rsidP="00BF124F">
      <w:pPr>
        <w:rPr>
          <w:rFonts w:ascii="Times New Roman" w:hAnsi="Times New Roman" w:cs="Times New Roman"/>
          <w:color w:val="000000" w:themeColor="text1"/>
        </w:rPr>
      </w:pPr>
    </w:p>
    <w:p w:rsidR="008D12B9" w:rsidRPr="006E405A" w:rsidRDefault="00BF124F" w:rsidP="00BF124F">
      <w:pPr>
        <w:spacing w:after="105"/>
        <w:outlineLvl w:val="0"/>
        <w:rPr>
          <w:rFonts w:ascii="Times New Roman" w:hAnsi="Times New Roman" w:cs="Times New Roman"/>
          <w:i/>
          <w:color w:val="000000" w:themeColor="text1"/>
        </w:rPr>
      </w:pPr>
      <w:r w:rsidRPr="006E405A">
        <w:rPr>
          <w:rFonts w:ascii="Times New Roman" w:hAnsi="Times New Roman" w:cs="Times New Roman"/>
          <w:i/>
          <w:color w:val="000000" w:themeColor="text1"/>
        </w:rPr>
        <w:t>Definition of Equipment:</w:t>
      </w:r>
    </w:p>
    <w:p w:rsidR="008D12B9" w:rsidRPr="006E405A" w:rsidRDefault="008D12B9" w:rsidP="001F440B">
      <w:pPr>
        <w:pStyle w:val="a"/>
        <w:numPr>
          <w:ilvl w:val="0"/>
          <w:numId w:val="18"/>
        </w:numPr>
        <w:tabs>
          <w:tab w:val="num" w:pos="1680"/>
        </w:tabs>
        <w:rPr>
          <w:color w:val="000000" w:themeColor="text1"/>
        </w:rPr>
      </w:pPr>
      <w:r w:rsidRPr="006E405A">
        <w:rPr>
          <w:color w:val="000000" w:themeColor="text1"/>
        </w:rPr>
        <w:t>An equipment item that costs $1000.00</w:t>
      </w:r>
      <w:r w:rsidR="00BF124F" w:rsidRPr="006E405A">
        <w:rPr>
          <w:color w:val="000000" w:themeColor="text1"/>
        </w:rPr>
        <w:t xml:space="preserve"> or more</w:t>
      </w:r>
    </w:p>
    <w:p w:rsidR="008D12B9" w:rsidRPr="006E405A" w:rsidRDefault="008D12B9" w:rsidP="001F440B">
      <w:pPr>
        <w:pStyle w:val="a"/>
        <w:numPr>
          <w:ilvl w:val="0"/>
          <w:numId w:val="18"/>
        </w:numPr>
        <w:tabs>
          <w:tab w:val="num" w:pos="1680"/>
        </w:tabs>
        <w:rPr>
          <w:color w:val="000000" w:themeColor="text1"/>
        </w:rPr>
      </w:pPr>
      <w:r w:rsidRPr="006E405A">
        <w:rPr>
          <w:color w:val="000000" w:themeColor="text1"/>
        </w:rPr>
        <w:t>The following are classified as equipment items regardless of the cost:</w:t>
      </w:r>
    </w:p>
    <w:p w:rsidR="00BF124F" w:rsidRPr="006E405A" w:rsidRDefault="00BF124F" w:rsidP="001F440B">
      <w:pPr>
        <w:pStyle w:val="ListParagraph"/>
        <w:numPr>
          <w:ilvl w:val="1"/>
          <w:numId w:val="18"/>
        </w:numPr>
        <w:rPr>
          <w:rFonts w:ascii="Times New Roman" w:hAnsi="Times New Roman" w:cs="Times New Roman"/>
          <w:color w:val="000000" w:themeColor="text1"/>
        </w:rPr>
      </w:pPr>
      <w:r w:rsidRPr="006E405A">
        <w:rPr>
          <w:rFonts w:ascii="Times New Roman" w:hAnsi="Times New Roman" w:cs="Times New Roman"/>
          <w:color w:val="000000" w:themeColor="text1"/>
        </w:rPr>
        <w:t>Weapons,</w:t>
      </w:r>
    </w:p>
    <w:p w:rsidR="00BF124F" w:rsidRPr="006E405A" w:rsidRDefault="008D12B9" w:rsidP="001F440B">
      <w:pPr>
        <w:pStyle w:val="ListParagraph"/>
        <w:numPr>
          <w:ilvl w:val="1"/>
          <w:numId w:val="1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Cameras and camera equipment (greater than $250.00), </w:t>
      </w:r>
    </w:p>
    <w:p w:rsidR="00BF124F" w:rsidRPr="006E405A" w:rsidRDefault="008D12B9" w:rsidP="001F440B">
      <w:pPr>
        <w:pStyle w:val="ListParagraph"/>
        <w:numPr>
          <w:ilvl w:val="1"/>
          <w:numId w:val="1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Two way radio equipment, </w:t>
      </w:r>
    </w:p>
    <w:p w:rsidR="00BF124F" w:rsidRPr="006E405A" w:rsidRDefault="008D12B9" w:rsidP="001F440B">
      <w:pPr>
        <w:pStyle w:val="ListParagraph"/>
        <w:numPr>
          <w:ilvl w:val="1"/>
          <w:numId w:val="1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Televisions (greater than $250.00), </w:t>
      </w:r>
    </w:p>
    <w:p w:rsidR="00BF124F" w:rsidRPr="006E405A" w:rsidRDefault="008D12B9" w:rsidP="001F440B">
      <w:pPr>
        <w:pStyle w:val="ListParagraph"/>
        <w:numPr>
          <w:ilvl w:val="1"/>
          <w:numId w:val="1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Lawn maintenance equipment, </w:t>
      </w:r>
    </w:p>
    <w:p w:rsidR="00BF124F" w:rsidRPr="006E405A" w:rsidRDefault="008D12B9" w:rsidP="001F440B">
      <w:pPr>
        <w:pStyle w:val="ListParagraph"/>
        <w:numPr>
          <w:ilvl w:val="1"/>
          <w:numId w:val="1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Cellular telephones, </w:t>
      </w:r>
    </w:p>
    <w:p w:rsidR="00BF124F" w:rsidRPr="006E405A" w:rsidRDefault="008D12B9" w:rsidP="001F440B">
      <w:pPr>
        <w:pStyle w:val="ListParagraph"/>
        <w:numPr>
          <w:ilvl w:val="1"/>
          <w:numId w:val="1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Computer and computer equipment (greater than $250.00-keyboards and monitors not included), </w:t>
      </w:r>
    </w:p>
    <w:p w:rsidR="00BF124F" w:rsidRPr="006E405A" w:rsidRDefault="008D12B9" w:rsidP="001F440B">
      <w:pPr>
        <w:pStyle w:val="ListParagraph"/>
        <w:numPr>
          <w:ilvl w:val="1"/>
          <w:numId w:val="1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Chain saws, </w:t>
      </w:r>
    </w:p>
    <w:p w:rsidR="00BF124F" w:rsidRPr="006E405A" w:rsidRDefault="008D12B9" w:rsidP="001F440B">
      <w:pPr>
        <w:pStyle w:val="ListParagraph"/>
        <w:numPr>
          <w:ilvl w:val="1"/>
          <w:numId w:val="1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Air compressors, </w:t>
      </w:r>
    </w:p>
    <w:p w:rsidR="00BF124F" w:rsidRPr="006E405A" w:rsidRDefault="008D12B9" w:rsidP="001F440B">
      <w:pPr>
        <w:pStyle w:val="ListParagraph"/>
        <w:numPr>
          <w:ilvl w:val="1"/>
          <w:numId w:val="1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Welding machines, </w:t>
      </w:r>
    </w:p>
    <w:p w:rsidR="00BF124F" w:rsidRPr="006E405A" w:rsidRDefault="008D12B9" w:rsidP="001F440B">
      <w:pPr>
        <w:pStyle w:val="ListParagraph"/>
        <w:numPr>
          <w:ilvl w:val="1"/>
          <w:numId w:val="1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Generators, and </w:t>
      </w:r>
    </w:p>
    <w:p w:rsidR="008D12B9" w:rsidRPr="006E405A" w:rsidRDefault="008D12B9" w:rsidP="001F440B">
      <w:pPr>
        <w:pStyle w:val="ListParagraph"/>
        <w:numPr>
          <w:ilvl w:val="1"/>
          <w:numId w:val="18"/>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Motorized vehicles </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Donated items are to be recorded at fair market value when acquired.  All property acquired from surplus property is included at fair market value.</w:t>
      </w:r>
    </w:p>
    <w:p w:rsidR="008D12B9" w:rsidRPr="006E405A" w:rsidRDefault="008D12B9" w:rsidP="00BF124F">
      <w:pPr>
        <w:rPr>
          <w:rFonts w:ascii="Times New Roman" w:hAnsi="Times New Roman" w:cs="Times New Roman"/>
          <w:color w:val="000000" w:themeColor="text1"/>
        </w:rPr>
      </w:pPr>
    </w:p>
    <w:p w:rsidR="008D12B9" w:rsidRPr="006E405A" w:rsidRDefault="008D12B9" w:rsidP="00895A85">
      <w:pPr>
        <w:pStyle w:val="Heading6"/>
        <w:spacing w:before="0" w:after="105"/>
        <w:rPr>
          <w:rFonts w:ascii="Times New Roman" w:hAnsi="Times New Roman" w:cs="Times New Roman"/>
          <w:color w:val="000000" w:themeColor="text1"/>
        </w:rPr>
      </w:pPr>
      <w:r w:rsidRPr="006E405A">
        <w:rPr>
          <w:rFonts w:ascii="Times New Roman" w:hAnsi="Times New Roman" w:cs="Times New Roman"/>
          <w:color w:val="000000" w:themeColor="text1"/>
        </w:rPr>
        <w:t>II.</w:t>
      </w:r>
      <w:r w:rsidRPr="006E405A">
        <w:rPr>
          <w:rFonts w:ascii="Times New Roman" w:hAnsi="Times New Roman" w:cs="Times New Roman"/>
          <w:color w:val="000000" w:themeColor="text1"/>
        </w:rPr>
        <w:tab/>
        <w:t>ADDING AN ASSET</w:t>
      </w:r>
      <w:r w:rsidRPr="006E405A">
        <w:rPr>
          <w:rFonts w:ascii="Times New Roman" w:hAnsi="Times New Roman" w:cs="Times New Roman"/>
          <w:color w:val="000000" w:themeColor="text1"/>
        </w:rPr>
        <w:tab/>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When equipment is purchased, it must be ADDED to the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asset master list.  It is the responsibility of the teacher/employee to provide the information necessary to the principal's office for completion of the </w:t>
      </w:r>
      <w:r w:rsidR="00895A85" w:rsidRPr="006E405A">
        <w:rPr>
          <w:rFonts w:ascii="Times New Roman" w:hAnsi="Times New Roman" w:cs="Times New Roman"/>
          <w:color w:val="000000" w:themeColor="text1"/>
        </w:rPr>
        <w:t>Inventory Management Form.</w:t>
      </w:r>
    </w:p>
    <w:p w:rsidR="008D12B9" w:rsidRPr="006E405A" w:rsidRDefault="008D12B9" w:rsidP="00BF124F">
      <w:pPr>
        <w:rPr>
          <w:rFonts w:ascii="Times New Roman" w:hAnsi="Times New Roman" w:cs="Times New Roman"/>
          <w:color w:val="000000" w:themeColor="text1"/>
        </w:rPr>
      </w:pPr>
    </w:p>
    <w:p w:rsidR="008D12B9" w:rsidRPr="006E405A" w:rsidRDefault="00993667" w:rsidP="00993667">
      <w:pPr>
        <w:spacing w:after="105"/>
        <w:outlineLvl w:val="0"/>
        <w:rPr>
          <w:rFonts w:ascii="Times New Roman" w:hAnsi="Times New Roman" w:cs="Times New Roman"/>
          <w:i/>
          <w:color w:val="000000" w:themeColor="text1"/>
        </w:rPr>
      </w:pPr>
      <w:r w:rsidRPr="006E405A">
        <w:rPr>
          <w:rFonts w:ascii="Times New Roman" w:hAnsi="Times New Roman" w:cs="Times New Roman"/>
          <w:i/>
          <w:color w:val="000000" w:themeColor="text1"/>
        </w:rPr>
        <w:t xml:space="preserve">To add a </w:t>
      </w:r>
      <w:r w:rsidR="008563D8">
        <w:rPr>
          <w:rFonts w:ascii="Times New Roman" w:hAnsi="Times New Roman" w:cs="Times New Roman"/>
          <w:i/>
          <w:color w:val="000000" w:themeColor="text1"/>
        </w:rPr>
        <w:t>fixed</w:t>
      </w:r>
      <w:r w:rsidRPr="006E405A">
        <w:rPr>
          <w:rFonts w:ascii="Times New Roman" w:hAnsi="Times New Roman" w:cs="Times New Roman"/>
          <w:i/>
          <w:color w:val="000000" w:themeColor="text1"/>
        </w:rPr>
        <w:t xml:space="preserve"> asset:</w:t>
      </w:r>
    </w:p>
    <w:p w:rsidR="008D12B9" w:rsidRPr="006E405A" w:rsidRDefault="008D12B9" w:rsidP="00895A85">
      <w:pPr>
        <w:pStyle w:val="a"/>
        <w:tabs>
          <w:tab w:val="left" w:pos="-1440"/>
        </w:tabs>
        <w:rPr>
          <w:color w:val="000000" w:themeColor="text1"/>
        </w:rPr>
      </w:pPr>
      <w:r w:rsidRPr="006E405A">
        <w:rPr>
          <w:color w:val="000000" w:themeColor="text1"/>
        </w:rPr>
        <w:t xml:space="preserve">Fill out the </w:t>
      </w:r>
      <w:r w:rsidR="00895A85" w:rsidRPr="006E405A">
        <w:rPr>
          <w:color w:val="000000" w:themeColor="text1"/>
        </w:rPr>
        <w:t>Inventory Management Form</w:t>
      </w:r>
      <w:r w:rsidRPr="006E405A">
        <w:rPr>
          <w:color w:val="000000" w:themeColor="text1"/>
        </w:rPr>
        <w:t xml:space="preserve"> from the information provided by the </w:t>
      </w:r>
    </w:p>
    <w:p w:rsidR="008D12B9" w:rsidRPr="006E405A" w:rsidRDefault="008D12B9" w:rsidP="00895A85">
      <w:pPr>
        <w:pStyle w:val="a"/>
        <w:tabs>
          <w:tab w:val="left" w:pos="-1440"/>
        </w:tabs>
        <w:rPr>
          <w:color w:val="000000" w:themeColor="text1"/>
        </w:rPr>
      </w:pPr>
      <w:r w:rsidRPr="006E405A">
        <w:rPr>
          <w:color w:val="000000" w:themeColor="text1"/>
        </w:rPr>
        <w:t>Teacher/Employee.  This f</w:t>
      </w:r>
      <w:r w:rsidR="00895A85" w:rsidRPr="006E405A">
        <w:rPr>
          <w:color w:val="000000" w:themeColor="text1"/>
        </w:rPr>
        <w:t>orm must be completed in full.</w:t>
      </w:r>
    </w:p>
    <w:p w:rsidR="008D12B9" w:rsidRPr="006E405A" w:rsidRDefault="008D12B9" w:rsidP="001F440B">
      <w:pPr>
        <w:pStyle w:val="a"/>
        <w:numPr>
          <w:ilvl w:val="0"/>
          <w:numId w:val="21"/>
        </w:numPr>
        <w:tabs>
          <w:tab w:val="left" w:pos="-1440"/>
        </w:tabs>
        <w:rPr>
          <w:color w:val="000000" w:themeColor="text1"/>
        </w:rPr>
      </w:pPr>
      <w:r w:rsidRPr="006E405A">
        <w:rPr>
          <w:color w:val="000000" w:themeColor="text1"/>
        </w:rPr>
        <w:t>Send completed form to the Superintendent's Office.</w:t>
      </w:r>
    </w:p>
    <w:p w:rsidR="008D12B9" w:rsidRPr="006E405A" w:rsidRDefault="008D12B9" w:rsidP="001F440B">
      <w:pPr>
        <w:pStyle w:val="a"/>
        <w:numPr>
          <w:ilvl w:val="0"/>
          <w:numId w:val="21"/>
        </w:numPr>
        <w:tabs>
          <w:tab w:val="left" w:pos="-1440"/>
        </w:tabs>
        <w:rPr>
          <w:color w:val="000000" w:themeColor="text1"/>
        </w:rPr>
      </w:pPr>
      <w:r w:rsidRPr="006E405A">
        <w:rPr>
          <w:color w:val="000000" w:themeColor="text1"/>
        </w:rPr>
        <w:t xml:space="preserve">A </w:t>
      </w:r>
      <w:r w:rsidR="008563D8">
        <w:rPr>
          <w:color w:val="000000" w:themeColor="text1"/>
        </w:rPr>
        <w:t>Fixed</w:t>
      </w:r>
      <w:r w:rsidRPr="006E405A">
        <w:rPr>
          <w:color w:val="000000" w:themeColor="text1"/>
        </w:rPr>
        <w:t xml:space="preserve"> asset tag will be assigned to the piece of equipment immediately.</w:t>
      </w:r>
    </w:p>
    <w:p w:rsidR="008D12B9" w:rsidRPr="006E405A" w:rsidRDefault="008D12B9" w:rsidP="001F440B">
      <w:pPr>
        <w:pStyle w:val="a"/>
        <w:numPr>
          <w:ilvl w:val="0"/>
          <w:numId w:val="21"/>
        </w:numPr>
        <w:tabs>
          <w:tab w:val="left" w:pos="-1440"/>
        </w:tabs>
        <w:rPr>
          <w:color w:val="000000" w:themeColor="text1"/>
        </w:rPr>
      </w:pPr>
      <w:r w:rsidRPr="006E405A">
        <w:rPr>
          <w:color w:val="000000" w:themeColor="text1"/>
        </w:rPr>
        <w:t>The tag and instructions on where to place it on the equipment will be sent to the school.</w:t>
      </w:r>
    </w:p>
    <w:p w:rsidR="008D12B9" w:rsidRPr="006E405A" w:rsidRDefault="008D12B9" w:rsidP="00BF124F">
      <w:pPr>
        <w:pStyle w:val="Foote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NOTE:</w:t>
      </w:r>
      <w:r w:rsidRPr="006E405A">
        <w:rPr>
          <w:rFonts w:ascii="Times New Roman" w:hAnsi="Times New Roman" w:cs="Times New Roman"/>
          <w:color w:val="000000" w:themeColor="text1"/>
        </w:rPr>
        <w:tab/>
        <w:t xml:space="preserve">If for some reason the tag does not adhere to </w:t>
      </w:r>
      <w:r w:rsidR="00895A85" w:rsidRPr="006E405A">
        <w:rPr>
          <w:rFonts w:ascii="Times New Roman" w:hAnsi="Times New Roman" w:cs="Times New Roman"/>
          <w:color w:val="000000" w:themeColor="text1"/>
        </w:rPr>
        <w:t xml:space="preserve">the equipment surface, it is </w:t>
      </w:r>
      <w:r w:rsidRPr="006E405A">
        <w:rPr>
          <w:rFonts w:ascii="Times New Roman" w:hAnsi="Times New Roman" w:cs="Times New Roman"/>
          <w:color w:val="000000" w:themeColor="text1"/>
        </w:rPr>
        <w:t xml:space="preserve">important to notify the central office immediately.                                    </w:t>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r>
    </w:p>
    <w:p w:rsidR="008D12B9" w:rsidRPr="006E405A" w:rsidRDefault="008D12B9" w:rsidP="00BF124F">
      <w:pPr>
        <w:rPr>
          <w:rFonts w:ascii="Times New Roman" w:hAnsi="Times New Roman" w:cs="Times New Roman"/>
          <w:color w:val="000000" w:themeColor="text1"/>
        </w:rPr>
      </w:pPr>
    </w:p>
    <w:p w:rsidR="008D12B9" w:rsidRPr="006E405A" w:rsidRDefault="008D12B9" w:rsidP="00993667">
      <w:pPr>
        <w:spacing w:after="105"/>
        <w:rPr>
          <w:rFonts w:ascii="Times New Roman" w:hAnsi="Times New Roman" w:cs="Times New Roman"/>
          <w:color w:val="000000" w:themeColor="text1"/>
        </w:rPr>
      </w:pPr>
      <w:r w:rsidRPr="006E405A">
        <w:rPr>
          <w:rFonts w:ascii="Times New Roman" w:hAnsi="Times New Roman" w:cs="Times New Roman"/>
          <w:color w:val="000000" w:themeColor="text1"/>
        </w:rPr>
        <w:t>III.</w:t>
      </w:r>
      <w:r w:rsidRPr="006E405A">
        <w:rPr>
          <w:rFonts w:ascii="Times New Roman" w:hAnsi="Times New Roman" w:cs="Times New Roman"/>
          <w:color w:val="000000" w:themeColor="text1"/>
        </w:rPr>
        <w:tab/>
        <w:t>TEMPORARY TRANSFER OF AN ASSET</w:t>
      </w:r>
    </w:p>
    <w:p w:rsidR="008D12B9" w:rsidRPr="006E405A" w:rsidRDefault="008D12B9" w:rsidP="00895A85">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To lend an asset to another room, (TEMPORARY) location, or teacher/employee for less than one (1) year.  The teacher shall use the </w:t>
      </w:r>
      <w:r w:rsidR="00895A85" w:rsidRPr="006E405A">
        <w:rPr>
          <w:rFonts w:ascii="Times New Roman" w:hAnsi="Times New Roman" w:cs="Times New Roman"/>
          <w:color w:val="000000" w:themeColor="text1"/>
        </w:rPr>
        <w:t>Inventory Management Form</w:t>
      </w:r>
      <w:r w:rsidRPr="006E405A">
        <w:rPr>
          <w:rFonts w:ascii="Times New Roman" w:hAnsi="Times New Roman" w:cs="Times New Roman"/>
          <w:color w:val="000000" w:themeColor="text1"/>
        </w:rPr>
        <w:t xml:space="preserve"> provided in the appendix of this handbook, and it MUST hang on the back of the door.  This is a requirement to comply with 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 xml:space="preserve">'s procedural manual for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assets as suggested by the State Auditor's Office.</w:t>
      </w:r>
    </w:p>
    <w:p w:rsidR="008D12B9" w:rsidRPr="006E405A" w:rsidRDefault="008D12B9" w:rsidP="00BF124F">
      <w:pPr>
        <w:rPr>
          <w:rFonts w:ascii="Times New Roman" w:hAnsi="Times New Roman" w:cs="Times New Roman"/>
          <w:color w:val="000000" w:themeColor="text1"/>
        </w:rPr>
      </w:pPr>
    </w:p>
    <w:p w:rsidR="008D12B9" w:rsidRPr="006E405A" w:rsidRDefault="00993667" w:rsidP="00993667">
      <w:pPr>
        <w:spacing w:after="105"/>
        <w:outlineLvl w:val="0"/>
        <w:rPr>
          <w:rFonts w:ascii="Times New Roman" w:hAnsi="Times New Roman" w:cs="Times New Roman"/>
          <w:i/>
          <w:color w:val="000000" w:themeColor="text1"/>
        </w:rPr>
      </w:pPr>
      <w:r w:rsidRPr="006E405A">
        <w:rPr>
          <w:rFonts w:ascii="Times New Roman" w:hAnsi="Times New Roman" w:cs="Times New Roman"/>
          <w:i/>
          <w:color w:val="000000" w:themeColor="text1"/>
        </w:rPr>
        <w:t xml:space="preserve">To temporarily transfer a </w:t>
      </w:r>
      <w:r w:rsidR="008563D8">
        <w:rPr>
          <w:rFonts w:ascii="Times New Roman" w:hAnsi="Times New Roman" w:cs="Times New Roman"/>
          <w:i/>
          <w:color w:val="000000" w:themeColor="text1"/>
        </w:rPr>
        <w:t>fixed</w:t>
      </w:r>
      <w:r w:rsidRPr="006E405A">
        <w:rPr>
          <w:rFonts w:ascii="Times New Roman" w:hAnsi="Times New Roman" w:cs="Times New Roman"/>
          <w:i/>
          <w:color w:val="000000" w:themeColor="text1"/>
        </w:rPr>
        <w:t xml:space="preserve"> asset:</w:t>
      </w:r>
    </w:p>
    <w:p w:rsidR="00993667" w:rsidRPr="006E405A" w:rsidRDefault="00895A85" w:rsidP="001F440B">
      <w:pPr>
        <w:pStyle w:val="ListParagraph"/>
        <w:numPr>
          <w:ilvl w:val="0"/>
          <w:numId w:val="22"/>
        </w:numPr>
        <w:rPr>
          <w:rFonts w:ascii="Times New Roman" w:hAnsi="Times New Roman" w:cs="Times New Roman"/>
          <w:color w:val="000000" w:themeColor="text1"/>
        </w:rPr>
      </w:pPr>
      <w:r w:rsidRPr="006E405A">
        <w:rPr>
          <w:rFonts w:ascii="Times New Roman" w:hAnsi="Times New Roman" w:cs="Times New Roman"/>
          <w:color w:val="000000" w:themeColor="text1"/>
        </w:rPr>
        <w:t>The b</w:t>
      </w:r>
      <w:r w:rsidR="008D12B9" w:rsidRPr="006E405A">
        <w:rPr>
          <w:rFonts w:ascii="Times New Roman" w:hAnsi="Times New Roman" w:cs="Times New Roman"/>
          <w:color w:val="000000" w:themeColor="text1"/>
        </w:rPr>
        <w:t>orrowing teacher must</w:t>
      </w:r>
      <w:r w:rsidR="00993667" w:rsidRPr="006E405A">
        <w:rPr>
          <w:rFonts w:ascii="Times New Roman" w:hAnsi="Times New Roman" w:cs="Times New Roman"/>
          <w:color w:val="000000" w:themeColor="text1"/>
        </w:rPr>
        <w:t xml:space="preserve"> complete an Inventory Management Form. This form must be approved by all necessary supervisors, which may include the School Building Principal, Federal Programs Director, and/or Fixed Assets Clerk.</w:t>
      </w:r>
    </w:p>
    <w:p w:rsidR="00993667" w:rsidRPr="006E405A" w:rsidRDefault="00993667" w:rsidP="001F440B">
      <w:pPr>
        <w:pStyle w:val="ListParagraph"/>
        <w:numPr>
          <w:ilvl w:val="0"/>
          <w:numId w:val="22"/>
        </w:numPr>
        <w:rPr>
          <w:rFonts w:ascii="Times New Roman" w:hAnsi="Times New Roman" w:cs="Times New Roman"/>
          <w:color w:val="000000" w:themeColor="text1"/>
        </w:rPr>
      </w:pPr>
      <w:r w:rsidRPr="006E405A">
        <w:rPr>
          <w:rFonts w:ascii="Times New Roman" w:hAnsi="Times New Roman" w:cs="Times New Roman"/>
          <w:color w:val="000000" w:themeColor="text1"/>
        </w:rPr>
        <w:t>C</w:t>
      </w:r>
      <w:r w:rsidR="008D12B9" w:rsidRPr="006E405A">
        <w:rPr>
          <w:rFonts w:ascii="Times New Roman" w:hAnsi="Times New Roman" w:cs="Times New Roman"/>
          <w:color w:val="000000" w:themeColor="text1"/>
        </w:rPr>
        <w:t>heck the asset out by signing and dating form on back of door.</w:t>
      </w:r>
    </w:p>
    <w:p w:rsidR="00993667" w:rsidRPr="006E405A" w:rsidRDefault="008D12B9" w:rsidP="001F440B">
      <w:pPr>
        <w:pStyle w:val="ListParagraph"/>
        <w:numPr>
          <w:ilvl w:val="0"/>
          <w:numId w:val="22"/>
        </w:numPr>
        <w:rPr>
          <w:rFonts w:ascii="Times New Roman" w:hAnsi="Times New Roman" w:cs="Times New Roman"/>
          <w:color w:val="000000" w:themeColor="text1"/>
        </w:rPr>
      </w:pPr>
      <w:r w:rsidRPr="006E405A">
        <w:rPr>
          <w:rFonts w:ascii="Times New Roman" w:hAnsi="Times New Roman" w:cs="Times New Roman"/>
          <w:color w:val="000000" w:themeColor="text1"/>
        </w:rPr>
        <w:t>Asset is still the responsibility of the teacher lending the asset.</w:t>
      </w:r>
    </w:p>
    <w:p w:rsidR="008D12B9" w:rsidRPr="006E405A" w:rsidRDefault="008D12B9" w:rsidP="001F440B">
      <w:pPr>
        <w:pStyle w:val="ListParagraph"/>
        <w:numPr>
          <w:ilvl w:val="0"/>
          <w:numId w:val="22"/>
        </w:numPr>
        <w:rPr>
          <w:rFonts w:ascii="Times New Roman" w:hAnsi="Times New Roman" w:cs="Times New Roman"/>
          <w:color w:val="000000" w:themeColor="text1"/>
        </w:rPr>
      </w:pPr>
      <w:r w:rsidRPr="006E405A">
        <w:rPr>
          <w:rFonts w:ascii="Times New Roman" w:hAnsi="Times New Roman" w:cs="Times New Roman"/>
          <w:color w:val="000000" w:themeColor="text1"/>
        </w:rPr>
        <w:t>When the asset is returned</w:t>
      </w:r>
      <w:r w:rsidR="00993667" w:rsidRPr="006E405A">
        <w:rPr>
          <w:rFonts w:ascii="Times New Roman" w:hAnsi="Times New Roman" w:cs="Times New Roman"/>
          <w:color w:val="000000" w:themeColor="text1"/>
        </w:rPr>
        <w:t>,</w:t>
      </w:r>
      <w:r w:rsidRPr="006E405A">
        <w:rPr>
          <w:rFonts w:ascii="Times New Roman" w:hAnsi="Times New Roman" w:cs="Times New Roman"/>
          <w:color w:val="000000" w:themeColor="text1"/>
        </w:rPr>
        <w:t xml:space="preserve"> the borrowing teacher must initial and date the form.</w:t>
      </w:r>
    </w:p>
    <w:p w:rsidR="008D12B9" w:rsidRPr="006E405A" w:rsidRDefault="008D12B9" w:rsidP="00BF124F">
      <w:pPr>
        <w:rPr>
          <w:rFonts w:ascii="Times New Roman" w:hAnsi="Times New Roman" w:cs="Times New Roman"/>
          <w:color w:val="000000" w:themeColor="text1"/>
        </w:rPr>
      </w:pPr>
    </w:p>
    <w:p w:rsidR="008D12B9" w:rsidRPr="006E405A" w:rsidRDefault="00993667" w:rsidP="00993667">
      <w:pPr>
        <w:spacing w:after="105"/>
        <w:rPr>
          <w:rFonts w:ascii="Times New Roman" w:hAnsi="Times New Roman" w:cs="Times New Roman"/>
          <w:color w:val="000000" w:themeColor="text1"/>
        </w:rPr>
      </w:pPr>
      <w:r w:rsidRPr="006E405A">
        <w:rPr>
          <w:rFonts w:ascii="Times New Roman" w:hAnsi="Times New Roman" w:cs="Times New Roman"/>
          <w:color w:val="000000" w:themeColor="text1"/>
        </w:rPr>
        <w:t>IV.</w:t>
      </w:r>
      <w:r w:rsidRPr="006E405A">
        <w:rPr>
          <w:rFonts w:ascii="Times New Roman" w:hAnsi="Times New Roman" w:cs="Times New Roman"/>
          <w:color w:val="000000" w:themeColor="text1"/>
        </w:rPr>
        <w:tab/>
      </w:r>
      <w:r w:rsidR="008D12B9" w:rsidRPr="006E405A">
        <w:rPr>
          <w:rFonts w:ascii="Times New Roman" w:hAnsi="Times New Roman" w:cs="Times New Roman"/>
          <w:color w:val="000000" w:themeColor="text1"/>
        </w:rPr>
        <w:t>PERMANENT TRANSFER</w:t>
      </w:r>
      <w:r w:rsidRPr="006E405A">
        <w:rPr>
          <w:rFonts w:ascii="Times New Roman" w:hAnsi="Times New Roman" w:cs="Times New Roman"/>
          <w:color w:val="000000" w:themeColor="text1"/>
        </w:rPr>
        <w:t xml:space="preserve"> OF AN ASSET</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To lend an asset to another room, permanent location, or teacher/employee for greater than one (1) year.  It is the responsibility of the teacher/employee to provide the necessary information to the principal's office for completion of the </w:t>
      </w:r>
      <w:r w:rsidR="00993667" w:rsidRPr="006E405A">
        <w:rPr>
          <w:rFonts w:ascii="Times New Roman" w:hAnsi="Times New Roman" w:cs="Times New Roman"/>
          <w:color w:val="000000" w:themeColor="text1"/>
        </w:rPr>
        <w:t>Inventory Management Form.</w:t>
      </w:r>
    </w:p>
    <w:p w:rsidR="008D12B9" w:rsidRPr="006E405A" w:rsidRDefault="008D12B9" w:rsidP="00BF124F">
      <w:pPr>
        <w:rPr>
          <w:rFonts w:ascii="Times New Roman" w:hAnsi="Times New Roman" w:cs="Times New Roman"/>
          <w:color w:val="000000" w:themeColor="text1"/>
        </w:rPr>
      </w:pPr>
    </w:p>
    <w:p w:rsidR="008D12B9" w:rsidRPr="006E405A" w:rsidRDefault="00993667" w:rsidP="00993667">
      <w:pPr>
        <w:spacing w:after="105"/>
        <w:outlineLvl w:val="0"/>
        <w:rPr>
          <w:rFonts w:ascii="Times New Roman" w:hAnsi="Times New Roman" w:cs="Times New Roman"/>
          <w:i/>
          <w:color w:val="000000" w:themeColor="text1"/>
        </w:rPr>
      </w:pPr>
      <w:r w:rsidRPr="006E405A">
        <w:rPr>
          <w:rFonts w:ascii="Times New Roman" w:hAnsi="Times New Roman" w:cs="Times New Roman"/>
          <w:i/>
          <w:color w:val="000000" w:themeColor="text1"/>
        </w:rPr>
        <w:t xml:space="preserve">To permanently transfer a </w:t>
      </w:r>
      <w:r w:rsidR="008563D8">
        <w:rPr>
          <w:rFonts w:ascii="Times New Roman" w:hAnsi="Times New Roman" w:cs="Times New Roman"/>
          <w:i/>
          <w:color w:val="000000" w:themeColor="text1"/>
        </w:rPr>
        <w:t>fixed</w:t>
      </w:r>
      <w:r w:rsidRPr="006E405A">
        <w:rPr>
          <w:rFonts w:ascii="Times New Roman" w:hAnsi="Times New Roman" w:cs="Times New Roman"/>
          <w:i/>
          <w:color w:val="000000" w:themeColor="text1"/>
        </w:rPr>
        <w:t xml:space="preserve"> asset:</w:t>
      </w:r>
    </w:p>
    <w:p w:rsidR="008D12B9" w:rsidRPr="006E405A" w:rsidRDefault="008D12B9" w:rsidP="001F440B">
      <w:pPr>
        <w:pStyle w:val="ListParagraph"/>
        <w:numPr>
          <w:ilvl w:val="0"/>
          <w:numId w:val="23"/>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Complete the </w:t>
      </w:r>
      <w:r w:rsidR="00993667" w:rsidRPr="006E405A">
        <w:rPr>
          <w:rFonts w:ascii="Times New Roman" w:hAnsi="Times New Roman" w:cs="Times New Roman"/>
          <w:color w:val="000000" w:themeColor="text1"/>
        </w:rPr>
        <w:t>Inventory Management Form. This form must be approved by all necessary supervisors, which may include the School Building Principal, Federal Programs Director, and/or Fixed Assets Clerk.</w:t>
      </w:r>
    </w:p>
    <w:p w:rsidR="008D12B9" w:rsidRPr="006E405A" w:rsidRDefault="00993667" w:rsidP="001F440B">
      <w:pPr>
        <w:pStyle w:val="ListParagraph"/>
        <w:numPr>
          <w:ilvl w:val="0"/>
          <w:numId w:val="23"/>
        </w:numPr>
        <w:rPr>
          <w:rFonts w:ascii="Times New Roman" w:hAnsi="Times New Roman" w:cs="Times New Roman"/>
          <w:color w:val="000000" w:themeColor="text1"/>
        </w:rPr>
      </w:pPr>
      <w:r w:rsidRPr="006E405A">
        <w:rPr>
          <w:rFonts w:ascii="Times New Roman" w:hAnsi="Times New Roman" w:cs="Times New Roman"/>
          <w:color w:val="000000" w:themeColor="text1"/>
        </w:rPr>
        <w:t>Once approved, the asset can be moved.</w:t>
      </w:r>
    </w:p>
    <w:p w:rsidR="00993667" w:rsidRPr="006E405A" w:rsidRDefault="00993667" w:rsidP="001F440B">
      <w:pPr>
        <w:pStyle w:val="ListParagraph"/>
        <w:numPr>
          <w:ilvl w:val="0"/>
          <w:numId w:val="23"/>
        </w:numPr>
        <w:rPr>
          <w:rFonts w:ascii="Times New Roman" w:hAnsi="Times New Roman" w:cs="Times New Roman"/>
          <w:color w:val="000000" w:themeColor="text1"/>
        </w:rPr>
      </w:pPr>
      <w:r w:rsidRPr="006E405A">
        <w:rPr>
          <w:rFonts w:ascii="Times New Roman" w:hAnsi="Times New Roman" w:cs="Times New Roman"/>
          <w:color w:val="000000" w:themeColor="text1"/>
        </w:rPr>
        <w:t>Add the asset to the inventory sheet on the back of the door of the new location for the asset.</w:t>
      </w:r>
    </w:p>
    <w:p w:rsidR="008D12B9" w:rsidRPr="006E405A" w:rsidRDefault="008D12B9" w:rsidP="001F440B">
      <w:pPr>
        <w:pStyle w:val="ListParagraph"/>
        <w:numPr>
          <w:ilvl w:val="0"/>
          <w:numId w:val="23"/>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After the </w:t>
      </w:r>
      <w:r w:rsidR="00993667" w:rsidRPr="006E405A">
        <w:rPr>
          <w:rFonts w:ascii="Times New Roman" w:hAnsi="Times New Roman" w:cs="Times New Roman"/>
          <w:color w:val="000000" w:themeColor="text1"/>
        </w:rPr>
        <w:t>district</w:t>
      </w:r>
      <w:r w:rsidRPr="006E405A">
        <w:rPr>
          <w:rFonts w:ascii="Times New Roman" w:hAnsi="Times New Roman" w:cs="Times New Roman"/>
          <w:color w:val="000000" w:themeColor="text1"/>
        </w:rPr>
        <w:t xml:space="preserve"> authorizes transfer, the teacher who accepted the asset has full responsibility for maintenance.</w:t>
      </w:r>
    </w:p>
    <w:p w:rsidR="008D12B9" w:rsidRPr="006E405A" w:rsidRDefault="008D12B9" w:rsidP="00BF124F">
      <w:pPr>
        <w:rPr>
          <w:rFonts w:ascii="Times New Roman" w:hAnsi="Times New Roman" w:cs="Times New Roman"/>
          <w:color w:val="000000" w:themeColor="text1"/>
        </w:rPr>
      </w:pPr>
    </w:p>
    <w:p w:rsidR="008D12B9" w:rsidRPr="006E405A" w:rsidRDefault="00993667" w:rsidP="00993667">
      <w:pPr>
        <w:spacing w:after="105"/>
        <w:rPr>
          <w:rFonts w:ascii="Times New Roman" w:hAnsi="Times New Roman" w:cs="Times New Roman"/>
          <w:color w:val="000000" w:themeColor="text1"/>
        </w:rPr>
      </w:pPr>
      <w:r w:rsidRPr="006E405A">
        <w:rPr>
          <w:rFonts w:ascii="Times New Roman" w:hAnsi="Times New Roman" w:cs="Times New Roman"/>
          <w:color w:val="000000" w:themeColor="text1"/>
        </w:rPr>
        <w:t xml:space="preserve">V. </w:t>
      </w:r>
      <w:r w:rsidRPr="006E405A">
        <w:rPr>
          <w:rFonts w:ascii="Times New Roman" w:hAnsi="Times New Roman" w:cs="Times New Roman"/>
          <w:color w:val="000000" w:themeColor="text1"/>
        </w:rPr>
        <w:tab/>
      </w:r>
      <w:r w:rsidR="008D12B9" w:rsidRPr="006E405A">
        <w:rPr>
          <w:rFonts w:ascii="Times New Roman" w:hAnsi="Times New Roman" w:cs="Times New Roman"/>
          <w:color w:val="000000" w:themeColor="text1"/>
        </w:rPr>
        <w:t>REMOVAL FROM CAMPUS</w:t>
      </w:r>
    </w:p>
    <w:p w:rsidR="008D12B9" w:rsidRPr="006E405A" w:rsidRDefault="00993667" w:rsidP="00993667">
      <w:pPr>
        <w:widowControl w:val="0"/>
        <w:tabs>
          <w:tab w:val="num" w:pos="1440"/>
        </w:tabs>
        <w:rPr>
          <w:rFonts w:ascii="Times New Roman" w:hAnsi="Times New Roman" w:cs="Times New Roman"/>
          <w:color w:val="000000" w:themeColor="text1"/>
        </w:rPr>
      </w:pPr>
      <w:r w:rsidRPr="006E405A">
        <w:rPr>
          <w:rFonts w:ascii="Times New Roman" w:hAnsi="Times New Roman" w:cs="Times New Roman"/>
          <w:color w:val="000000" w:themeColor="text1"/>
        </w:rPr>
        <w:t>A hand receipt is required</w:t>
      </w:r>
      <w:r w:rsidR="008D12B9" w:rsidRPr="006E405A">
        <w:rPr>
          <w:rFonts w:ascii="Times New Roman" w:hAnsi="Times New Roman" w:cs="Times New Roman"/>
          <w:color w:val="000000" w:themeColor="text1"/>
        </w:rPr>
        <w:t xml:space="preserve"> when an asset is off campus for official school business or being repaired.</w:t>
      </w:r>
      <w:r w:rsidRPr="006E405A">
        <w:rPr>
          <w:rFonts w:ascii="Times New Roman" w:hAnsi="Times New Roman" w:cs="Times New Roman"/>
          <w:color w:val="000000" w:themeColor="text1"/>
        </w:rPr>
        <w:t xml:space="preserve"> </w:t>
      </w:r>
      <w:r w:rsidR="008D12B9" w:rsidRPr="006E405A">
        <w:rPr>
          <w:rFonts w:ascii="Times New Roman" w:hAnsi="Times New Roman" w:cs="Times New Roman"/>
          <w:color w:val="000000" w:themeColor="text1"/>
        </w:rPr>
        <w:t>It is the responsibility of the teacher/employee to provide the information necessary to the principal's office for completion of the "Hand Receipt Form”.</w:t>
      </w:r>
      <w:r w:rsidRPr="006E405A">
        <w:rPr>
          <w:rFonts w:ascii="Times New Roman" w:hAnsi="Times New Roman" w:cs="Times New Roman"/>
          <w:color w:val="000000" w:themeColor="text1"/>
        </w:rPr>
        <w:t xml:space="preserve"> </w:t>
      </w:r>
      <w:r w:rsidR="008D12B9" w:rsidRPr="006E405A">
        <w:rPr>
          <w:rFonts w:ascii="Times New Roman" w:hAnsi="Times New Roman" w:cs="Times New Roman"/>
          <w:color w:val="000000" w:themeColor="text1"/>
        </w:rPr>
        <w:t>When the form is completed and approved by the principal the teacher may check the asset out for OFFICIAL SCHOOL BUSINESS only.</w:t>
      </w:r>
      <w:r w:rsidRPr="006E405A">
        <w:rPr>
          <w:rFonts w:ascii="Times New Roman" w:hAnsi="Times New Roman" w:cs="Times New Roman"/>
          <w:color w:val="000000" w:themeColor="text1"/>
        </w:rPr>
        <w:t xml:space="preserve"> </w:t>
      </w:r>
      <w:r w:rsidR="008D12B9" w:rsidRPr="006E405A">
        <w:rPr>
          <w:rFonts w:ascii="Times New Roman" w:hAnsi="Times New Roman" w:cs="Times New Roman"/>
          <w:color w:val="000000" w:themeColor="text1"/>
        </w:rPr>
        <w:t>This form must stay on file in the principal’s office until the asset is returned in good condition to its proper room.</w:t>
      </w:r>
    </w:p>
    <w:p w:rsidR="008D12B9" w:rsidRPr="006E405A" w:rsidRDefault="008D12B9" w:rsidP="00BF124F">
      <w:pPr>
        <w:pStyle w:val="Heading6"/>
        <w:rPr>
          <w:rFonts w:ascii="Times New Roman" w:hAnsi="Times New Roman" w:cs="Times New Roman"/>
          <w:color w:val="000000" w:themeColor="text1"/>
        </w:rPr>
      </w:pPr>
    </w:p>
    <w:p w:rsidR="008D12B9" w:rsidRPr="006E405A" w:rsidRDefault="008D12B9" w:rsidP="00993667">
      <w:pPr>
        <w:pStyle w:val="Heading6"/>
        <w:spacing w:after="105"/>
        <w:rPr>
          <w:rFonts w:ascii="Times New Roman" w:hAnsi="Times New Roman" w:cs="Times New Roman"/>
          <w:color w:val="000000" w:themeColor="text1"/>
        </w:rPr>
      </w:pPr>
      <w:r w:rsidRPr="006E405A">
        <w:rPr>
          <w:rFonts w:ascii="Times New Roman" w:hAnsi="Times New Roman" w:cs="Times New Roman"/>
          <w:color w:val="000000" w:themeColor="text1"/>
        </w:rPr>
        <w:t xml:space="preserve">VI. </w:t>
      </w:r>
      <w:r w:rsidR="003A5C75"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LOST OR STOLEN PROPERTY</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Missing assets shall be reported to the </w:t>
      </w:r>
      <w:r w:rsidR="008563D8">
        <w:rPr>
          <w:rFonts w:ascii="Times New Roman" w:hAnsi="Times New Roman" w:cs="Times New Roman"/>
          <w:color w:val="000000" w:themeColor="text1"/>
        </w:rPr>
        <w:t>North Bolivar Consolidated</w:t>
      </w:r>
      <w:r w:rsidR="00BF124F" w:rsidRPr="006E405A">
        <w:rPr>
          <w:rFonts w:ascii="Times New Roman" w:hAnsi="Times New Roman" w:cs="Times New Roman"/>
          <w:color w:val="000000" w:themeColor="text1"/>
        </w:rPr>
        <w:t xml:space="preserve"> School Board</w:t>
      </w:r>
      <w:r w:rsidRPr="006E405A">
        <w:rPr>
          <w:rFonts w:ascii="Times New Roman" w:hAnsi="Times New Roman" w:cs="Times New Roman"/>
          <w:color w:val="000000" w:themeColor="text1"/>
        </w:rPr>
        <w:t xml:space="preserve"> and must be accompanied by a </w:t>
      </w:r>
      <w:r w:rsidR="00993667" w:rsidRPr="006E405A">
        <w:rPr>
          <w:rFonts w:ascii="Times New Roman" w:hAnsi="Times New Roman" w:cs="Times New Roman"/>
          <w:color w:val="000000" w:themeColor="text1"/>
        </w:rPr>
        <w:t>police report initiated</w:t>
      </w:r>
      <w:r w:rsidRPr="006E405A">
        <w:rPr>
          <w:rFonts w:ascii="Times New Roman" w:hAnsi="Times New Roman" w:cs="Times New Roman"/>
          <w:color w:val="000000" w:themeColor="text1"/>
        </w:rPr>
        <w:t xml:space="preserve"> by the responsible party (teacher/employee).  The teacher/employee shall use the </w:t>
      </w:r>
      <w:r w:rsidR="00993667" w:rsidRPr="006E405A">
        <w:rPr>
          <w:rFonts w:ascii="Times New Roman" w:hAnsi="Times New Roman" w:cs="Times New Roman"/>
          <w:color w:val="000000" w:themeColor="text1"/>
        </w:rPr>
        <w:t>Inventory Management Form to complete this process.</w:t>
      </w:r>
      <w:r w:rsidRPr="006E405A">
        <w:rPr>
          <w:rFonts w:ascii="Times New Roman" w:hAnsi="Times New Roman" w:cs="Times New Roman"/>
          <w:color w:val="000000" w:themeColor="text1"/>
        </w:rPr>
        <w:t xml:space="preserve"> </w:t>
      </w:r>
    </w:p>
    <w:p w:rsidR="008D12B9" w:rsidRPr="006E405A" w:rsidRDefault="008D12B9" w:rsidP="00BF124F">
      <w:pPr>
        <w:rPr>
          <w:rFonts w:ascii="Times New Roman" w:hAnsi="Times New Roman" w:cs="Times New Roman"/>
          <w:color w:val="000000" w:themeColor="text1"/>
        </w:rPr>
      </w:pPr>
    </w:p>
    <w:p w:rsidR="008D12B9" w:rsidRPr="006E405A" w:rsidRDefault="00993667" w:rsidP="00993667">
      <w:pPr>
        <w:spacing w:after="105"/>
        <w:outlineLvl w:val="0"/>
        <w:rPr>
          <w:rFonts w:ascii="Times New Roman" w:hAnsi="Times New Roman" w:cs="Times New Roman"/>
          <w:i/>
          <w:color w:val="000000" w:themeColor="text1"/>
        </w:rPr>
      </w:pPr>
      <w:r w:rsidRPr="006E405A">
        <w:rPr>
          <w:rFonts w:ascii="Times New Roman" w:hAnsi="Times New Roman" w:cs="Times New Roman"/>
          <w:i/>
          <w:color w:val="000000" w:themeColor="text1"/>
        </w:rPr>
        <w:t>To report lost or stolen property:</w:t>
      </w:r>
    </w:p>
    <w:p w:rsidR="00993667" w:rsidRPr="006E405A" w:rsidRDefault="008D12B9" w:rsidP="001F440B">
      <w:pPr>
        <w:pStyle w:val="ListParagraph"/>
        <w:numPr>
          <w:ilvl w:val="0"/>
          <w:numId w:val="24"/>
        </w:num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Missin</w:t>
      </w:r>
      <w:r w:rsidR="00993667" w:rsidRPr="006E405A">
        <w:rPr>
          <w:rFonts w:ascii="Times New Roman" w:hAnsi="Times New Roman" w:cs="Times New Roman"/>
          <w:color w:val="000000" w:themeColor="text1"/>
        </w:rPr>
        <w:t>g assets shall be reported to: the School Building Principal and District Superintendent.</w:t>
      </w:r>
    </w:p>
    <w:p w:rsidR="00993667" w:rsidRPr="006E405A" w:rsidRDefault="00993667" w:rsidP="001F440B">
      <w:pPr>
        <w:pStyle w:val="ListParagraph"/>
        <w:numPr>
          <w:ilvl w:val="0"/>
          <w:numId w:val="24"/>
        </w:num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The missing asset should also be reported to the police</w:t>
      </w:r>
      <w:r w:rsidR="008D12B9" w:rsidRPr="006E405A">
        <w:rPr>
          <w:rFonts w:ascii="Times New Roman" w:hAnsi="Times New Roman" w:cs="Times New Roman"/>
          <w:color w:val="000000" w:themeColor="text1"/>
        </w:rPr>
        <w:t>.  The police repor</w:t>
      </w:r>
      <w:r w:rsidRPr="006E405A">
        <w:rPr>
          <w:rFonts w:ascii="Times New Roman" w:hAnsi="Times New Roman" w:cs="Times New Roman"/>
          <w:color w:val="000000" w:themeColor="text1"/>
        </w:rPr>
        <w:t>t will determine further action and should be included with the Inventory Management Form.</w:t>
      </w:r>
    </w:p>
    <w:p w:rsidR="008D12B9" w:rsidRPr="006E405A" w:rsidRDefault="008D12B9" w:rsidP="001F440B">
      <w:pPr>
        <w:pStyle w:val="ListParagraph"/>
        <w:numPr>
          <w:ilvl w:val="0"/>
          <w:numId w:val="24"/>
        </w:num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 xml:space="preserve">Disposition of this property shall be reported on the board minutes.   </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                                              </w:t>
      </w:r>
    </w:p>
    <w:p w:rsidR="008D12B9" w:rsidRPr="006E405A" w:rsidRDefault="008D12B9" w:rsidP="00993667">
      <w:pPr>
        <w:pStyle w:val="Heading6"/>
        <w:spacing w:before="0" w:after="105"/>
        <w:rPr>
          <w:rFonts w:ascii="Times New Roman" w:hAnsi="Times New Roman" w:cs="Times New Roman"/>
          <w:color w:val="000000" w:themeColor="text1"/>
        </w:rPr>
      </w:pPr>
      <w:r w:rsidRPr="006E405A">
        <w:rPr>
          <w:rFonts w:ascii="Times New Roman" w:hAnsi="Times New Roman" w:cs="Times New Roman"/>
          <w:color w:val="000000" w:themeColor="text1"/>
        </w:rPr>
        <w:t>VII.</w:t>
      </w:r>
      <w:r w:rsidRPr="006E405A">
        <w:rPr>
          <w:rFonts w:ascii="Times New Roman" w:hAnsi="Times New Roman" w:cs="Times New Roman"/>
          <w:color w:val="000000" w:themeColor="text1"/>
        </w:rPr>
        <w:tab/>
        <w:t>DISPOSAL OF PROPERTY</w:t>
      </w:r>
      <w:r w:rsidR="003A5C75" w:rsidRPr="006E405A">
        <w:rPr>
          <w:rFonts w:ascii="Times New Roman" w:hAnsi="Times New Roman" w:cs="Times New Roman"/>
          <w:color w:val="000000" w:themeColor="text1"/>
        </w:rPr>
        <w:t xml:space="preserve"> – </w:t>
      </w:r>
    </w:p>
    <w:p w:rsidR="008D12B9" w:rsidRPr="006E405A" w:rsidRDefault="008D12B9" w:rsidP="00BF124F">
      <w:p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teacher shall use the </w:t>
      </w:r>
      <w:r w:rsidR="003A5C75" w:rsidRPr="006E405A">
        <w:rPr>
          <w:rFonts w:ascii="Times New Roman" w:hAnsi="Times New Roman" w:cs="Times New Roman"/>
          <w:color w:val="000000" w:themeColor="text1"/>
        </w:rPr>
        <w:t xml:space="preserve">Inventory Management Form when selling, destroying, donating and/or recycling </w:t>
      </w:r>
      <w:r w:rsidR="008563D8">
        <w:rPr>
          <w:rFonts w:ascii="Times New Roman" w:hAnsi="Times New Roman" w:cs="Times New Roman"/>
          <w:color w:val="000000" w:themeColor="text1"/>
        </w:rPr>
        <w:t>fixed</w:t>
      </w:r>
      <w:r w:rsidR="003A5C75" w:rsidRPr="006E405A">
        <w:rPr>
          <w:rFonts w:ascii="Times New Roman" w:hAnsi="Times New Roman" w:cs="Times New Roman"/>
          <w:color w:val="000000" w:themeColor="text1"/>
        </w:rPr>
        <w:t xml:space="preserve"> assets</w:t>
      </w:r>
      <w:r w:rsidRPr="006E405A">
        <w:rPr>
          <w:rFonts w:ascii="Times New Roman" w:hAnsi="Times New Roman" w:cs="Times New Roman"/>
          <w:color w:val="000000" w:themeColor="text1"/>
        </w:rPr>
        <w:t>.</w:t>
      </w:r>
    </w:p>
    <w:p w:rsidR="00A217DA" w:rsidRDefault="00A217DA" w:rsidP="00A217DA">
      <w:pPr>
        <w:rPr>
          <w:rFonts w:ascii="Times New Roman" w:hAnsi="Times New Roman" w:cs="Times New Roman"/>
          <w:color w:val="000000" w:themeColor="text1"/>
        </w:rPr>
      </w:pPr>
    </w:p>
    <w:p w:rsidR="008D12B9" w:rsidRPr="006E405A" w:rsidRDefault="003A5C75" w:rsidP="00A217DA">
      <w:pPr>
        <w:spacing w:after="105"/>
        <w:rPr>
          <w:rFonts w:ascii="Times New Roman" w:hAnsi="Times New Roman" w:cs="Times New Roman"/>
          <w:i/>
          <w:color w:val="000000" w:themeColor="text1"/>
        </w:rPr>
      </w:pPr>
      <w:r w:rsidRPr="006E405A">
        <w:rPr>
          <w:rFonts w:ascii="Times New Roman" w:hAnsi="Times New Roman" w:cs="Times New Roman"/>
          <w:i/>
          <w:color w:val="000000" w:themeColor="text1"/>
        </w:rPr>
        <w:t xml:space="preserve">To dispose of a </w:t>
      </w:r>
      <w:r w:rsidR="008563D8">
        <w:rPr>
          <w:rFonts w:ascii="Times New Roman" w:hAnsi="Times New Roman" w:cs="Times New Roman"/>
          <w:i/>
          <w:color w:val="000000" w:themeColor="text1"/>
        </w:rPr>
        <w:t>fixed</w:t>
      </w:r>
      <w:r w:rsidRPr="006E405A">
        <w:rPr>
          <w:rFonts w:ascii="Times New Roman" w:hAnsi="Times New Roman" w:cs="Times New Roman"/>
          <w:i/>
          <w:color w:val="000000" w:themeColor="text1"/>
        </w:rPr>
        <w:t xml:space="preserve"> asset:</w:t>
      </w:r>
    </w:p>
    <w:p w:rsidR="008D12B9" w:rsidRPr="006E405A" w:rsidRDefault="008D12B9" w:rsidP="001F440B">
      <w:pPr>
        <w:pStyle w:val="ListParagraph"/>
        <w:numPr>
          <w:ilvl w:val="0"/>
          <w:numId w:val="25"/>
        </w:numPr>
        <w:rPr>
          <w:rFonts w:ascii="Times New Roman" w:hAnsi="Times New Roman" w:cs="Times New Roman"/>
          <w:color w:val="000000" w:themeColor="text1"/>
        </w:rPr>
      </w:pPr>
      <w:r w:rsidRPr="006E405A">
        <w:rPr>
          <w:rFonts w:ascii="Times New Roman" w:hAnsi="Times New Roman" w:cs="Times New Roman"/>
          <w:color w:val="000000" w:themeColor="text1"/>
        </w:rPr>
        <w:t>Fill out form provided</w:t>
      </w:r>
    </w:p>
    <w:p w:rsidR="008D12B9" w:rsidRPr="006E405A" w:rsidRDefault="008D12B9" w:rsidP="001F440B">
      <w:pPr>
        <w:pStyle w:val="ListParagraph"/>
        <w:numPr>
          <w:ilvl w:val="0"/>
          <w:numId w:val="25"/>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Superintendent will request by recommendation to the </w:t>
      </w:r>
      <w:r w:rsidR="008563D8">
        <w:rPr>
          <w:rFonts w:ascii="Times New Roman" w:hAnsi="Times New Roman" w:cs="Times New Roman"/>
          <w:color w:val="000000" w:themeColor="text1"/>
        </w:rPr>
        <w:t>North Bolivar Consolidated</w:t>
      </w:r>
      <w:r w:rsidR="00BF124F" w:rsidRPr="006E405A">
        <w:rPr>
          <w:rFonts w:ascii="Times New Roman" w:hAnsi="Times New Roman" w:cs="Times New Roman"/>
          <w:color w:val="000000" w:themeColor="text1"/>
        </w:rPr>
        <w:t xml:space="preserve"> School Board</w:t>
      </w:r>
      <w:r w:rsidRPr="006E405A">
        <w:rPr>
          <w:rFonts w:ascii="Times New Roman" w:hAnsi="Times New Roman" w:cs="Times New Roman"/>
          <w:color w:val="000000" w:themeColor="text1"/>
        </w:rPr>
        <w:t xml:space="preserve"> for the disposal of the asset(s) listed on the form.</w:t>
      </w:r>
    </w:p>
    <w:p w:rsidR="003A5C75" w:rsidRPr="006E405A" w:rsidRDefault="003A5C75" w:rsidP="001F440B">
      <w:pPr>
        <w:pStyle w:val="ListParagraph"/>
        <w:numPr>
          <w:ilvl w:val="0"/>
          <w:numId w:val="25"/>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After approval by the </w:t>
      </w:r>
      <w:r w:rsidR="008563D8">
        <w:rPr>
          <w:rFonts w:ascii="Times New Roman" w:hAnsi="Times New Roman" w:cs="Times New Roman"/>
          <w:color w:val="000000" w:themeColor="text1"/>
        </w:rPr>
        <w:t>North Bolivar Consolidated</w:t>
      </w:r>
      <w:r w:rsidRPr="006E405A">
        <w:rPr>
          <w:rFonts w:ascii="Times New Roman" w:hAnsi="Times New Roman" w:cs="Times New Roman"/>
          <w:color w:val="000000" w:themeColor="text1"/>
        </w:rPr>
        <w:t xml:space="preserve"> School Board, the employee can dispose of the asset.</w:t>
      </w:r>
    </w:p>
    <w:p w:rsidR="008D12B9" w:rsidRPr="006E405A" w:rsidRDefault="008D12B9" w:rsidP="00BF124F">
      <w:pPr>
        <w:rPr>
          <w:rFonts w:ascii="Times New Roman" w:hAnsi="Times New Roman" w:cs="Times New Roman"/>
          <w:color w:val="000000" w:themeColor="text1"/>
        </w:rPr>
      </w:pPr>
    </w:p>
    <w:p w:rsidR="003A5C75" w:rsidRPr="006E405A" w:rsidRDefault="003A5C75"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All deletions of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assets, regardless of the method, must be entered into the minutes of the </w:t>
      </w:r>
      <w:r w:rsidR="008563D8">
        <w:rPr>
          <w:rFonts w:ascii="Times New Roman" w:hAnsi="Times New Roman" w:cs="Times New Roman"/>
          <w:color w:val="000000" w:themeColor="text1"/>
        </w:rPr>
        <w:t>North Bolivar Consolidated</w:t>
      </w:r>
      <w:r w:rsidRPr="006E405A">
        <w:rPr>
          <w:rFonts w:ascii="Times New Roman" w:hAnsi="Times New Roman" w:cs="Times New Roman"/>
          <w:color w:val="000000" w:themeColor="text1"/>
        </w:rPr>
        <w:t xml:space="preserve"> School Board.</w:t>
      </w:r>
    </w:p>
    <w:p w:rsidR="003A5C75" w:rsidRPr="006E405A" w:rsidRDefault="003A5C75" w:rsidP="00BF124F">
      <w:pPr>
        <w:rPr>
          <w:rFonts w:ascii="Times New Roman" w:hAnsi="Times New Roman" w:cs="Times New Roman"/>
          <w:color w:val="000000" w:themeColor="text1"/>
        </w:rPr>
      </w:pPr>
    </w:p>
    <w:p w:rsidR="003A5C75" w:rsidRPr="006E405A" w:rsidRDefault="003A5C75" w:rsidP="003A5C75">
      <w:pPr>
        <w:spacing w:after="105"/>
        <w:outlineLvl w:val="0"/>
        <w:rPr>
          <w:rFonts w:ascii="Times New Roman" w:hAnsi="Times New Roman" w:cs="Times New Roman"/>
          <w:color w:val="000000" w:themeColor="text1"/>
        </w:rPr>
      </w:pPr>
      <w:r w:rsidRPr="006E405A">
        <w:rPr>
          <w:rFonts w:ascii="Times New Roman" w:hAnsi="Times New Roman" w:cs="Times New Roman"/>
          <w:color w:val="000000" w:themeColor="text1"/>
        </w:rPr>
        <w:t xml:space="preserve">Disposition of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Assets Purchased with Federal Funds  </w:t>
      </w:r>
    </w:p>
    <w:p w:rsidR="003A5C75" w:rsidRPr="006E405A" w:rsidRDefault="008563D8" w:rsidP="003A5C75">
      <w:pPr>
        <w:spacing w:after="105"/>
        <w:rPr>
          <w:rFonts w:ascii="Times New Roman" w:hAnsi="Times New Roman" w:cs="Times New Roman"/>
          <w:color w:val="000000" w:themeColor="text1"/>
        </w:rPr>
      </w:pPr>
      <w:r>
        <w:rPr>
          <w:rFonts w:ascii="Times New Roman" w:hAnsi="Times New Roman" w:cs="Times New Roman"/>
          <w:color w:val="000000" w:themeColor="text1"/>
        </w:rPr>
        <w:t>Fixed</w:t>
      </w:r>
      <w:r w:rsidR="003A5C75" w:rsidRPr="006E405A">
        <w:rPr>
          <w:rFonts w:ascii="Times New Roman" w:hAnsi="Times New Roman" w:cs="Times New Roman"/>
          <w:color w:val="000000" w:themeColor="text1"/>
        </w:rPr>
        <w:t xml:space="preserve"> assets purchased with federal funds will be disposed when the following conditions are met.</w:t>
      </w:r>
    </w:p>
    <w:p w:rsidR="003A5C75" w:rsidRPr="006E405A" w:rsidRDefault="003A5C75" w:rsidP="001F440B">
      <w:pPr>
        <w:pStyle w:val="ListParagraph"/>
        <w:numPr>
          <w:ilvl w:val="0"/>
          <w:numId w:val="2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asset has exceeded the life expectancy based on normal wear and tear of the equipment. </w:t>
      </w:r>
    </w:p>
    <w:p w:rsidR="003A5C75" w:rsidRPr="006E405A" w:rsidRDefault="003A5C75" w:rsidP="001F440B">
      <w:pPr>
        <w:pStyle w:val="ListParagraph"/>
        <w:numPr>
          <w:ilvl w:val="0"/>
          <w:numId w:val="2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asset can no longer be repaired due to the age of the equipment or if the cost of the repair would exceed the value of the equipment.</w:t>
      </w:r>
    </w:p>
    <w:p w:rsidR="003A5C75" w:rsidRPr="006E405A" w:rsidRDefault="003A5C75" w:rsidP="001F440B">
      <w:pPr>
        <w:pStyle w:val="ListParagraph"/>
        <w:numPr>
          <w:ilvl w:val="0"/>
          <w:numId w:val="27"/>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asset was damaged beyond reasonable repair expectations.</w:t>
      </w:r>
    </w:p>
    <w:p w:rsidR="003A5C75" w:rsidRPr="006E405A" w:rsidRDefault="003A5C75" w:rsidP="003A5C75">
      <w:pPr>
        <w:rPr>
          <w:rFonts w:ascii="Times New Roman" w:hAnsi="Times New Roman" w:cs="Times New Roman"/>
          <w:color w:val="000000" w:themeColor="text1"/>
        </w:rPr>
      </w:pPr>
    </w:p>
    <w:p w:rsidR="003A5C75" w:rsidRPr="006E405A" w:rsidRDefault="003A5C75" w:rsidP="003A5C75">
      <w:pPr>
        <w:rPr>
          <w:rFonts w:ascii="Times New Roman" w:hAnsi="Times New Roman" w:cs="Times New Roman"/>
          <w:color w:val="000000" w:themeColor="text1"/>
        </w:rPr>
      </w:pPr>
      <w:r w:rsidRPr="006E405A">
        <w:rPr>
          <w:rFonts w:ascii="Times New Roman" w:hAnsi="Times New Roman" w:cs="Times New Roman"/>
          <w:color w:val="000000" w:themeColor="text1"/>
        </w:rPr>
        <w:t>The Director of Federal Programs in consultation with the Technology Department will determine whether technology equipment is to be disposed.</w:t>
      </w:r>
    </w:p>
    <w:p w:rsidR="003A5C75" w:rsidRPr="006E405A" w:rsidRDefault="003A5C75" w:rsidP="003A5C75">
      <w:pPr>
        <w:rPr>
          <w:rFonts w:ascii="Times New Roman" w:hAnsi="Times New Roman" w:cs="Times New Roman"/>
          <w:color w:val="000000" w:themeColor="text1"/>
        </w:rPr>
      </w:pPr>
    </w:p>
    <w:p w:rsidR="003A5C75" w:rsidRPr="006E405A" w:rsidRDefault="003A5C75" w:rsidP="003A5C75">
      <w:pPr>
        <w:rPr>
          <w:rFonts w:ascii="Times New Roman" w:hAnsi="Times New Roman" w:cs="Times New Roman"/>
          <w:color w:val="000000" w:themeColor="text1"/>
        </w:rPr>
      </w:pPr>
      <w:r w:rsidRPr="006E405A">
        <w:rPr>
          <w:rFonts w:ascii="Times New Roman" w:hAnsi="Times New Roman" w:cs="Times New Roman"/>
          <w:color w:val="000000" w:themeColor="text1"/>
        </w:rPr>
        <w:t>Any funds derived from the sale of disposed equipment purchased with federal funds shall be returned to the specific federal program or used to purchase replacement equipment for that federal program.  Funds from the sale of disposed equipment from federal funds cannot be used for any other program(s) other than that of which the funds originated.</w:t>
      </w:r>
    </w:p>
    <w:p w:rsidR="008D12B9" w:rsidRPr="006E405A" w:rsidRDefault="008D12B9" w:rsidP="00BF124F">
      <w:pPr>
        <w:outlineLvl w:val="0"/>
        <w:rPr>
          <w:rFonts w:ascii="Times New Roman" w:hAnsi="Times New Roman" w:cs="Times New Roman"/>
          <w:b/>
          <w:color w:val="000000" w:themeColor="text1"/>
        </w:rPr>
      </w:pPr>
    </w:p>
    <w:p w:rsidR="003A5C75" w:rsidRPr="006E405A" w:rsidRDefault="003A5C75" w:rsidP="003A5C75">
      <w:pPr>
        <w:spacing w:after="105"/>
        <w:outlineLvl w:val="0"/>
        <w:rPr>
          <w:rFonts w:ascii="Times New Roman" w:hAnsi="Times New Roman" w:cs="Times New Roman"/>
          <w:color w:val="000000" w:themeColor="text1"/>
        </w:rPr>
      </w:pPr>
      <w:r w:rsidRPr="006E405A">
        <w:rPr>
          <w:rFonts w:ascii="Times New Roman" w:hAnsi="Times New Roman" w:cs="Times New Roman"/>
          <w:color w:val="000000" w:themeColor="text1"/>
        </w:rPr>
        <w:t>VIII.</w:t>
      </w:r>
      <w:r w:rsidR="008563D8">
        <w:rPr>
          <w:rFonts w:ascii="Times New Roman" w:hAnsi="Times New Roman" w:cs="Times New Roman"/>
          <w:color w:val="000000" w:themeColor="text1"/>
        </w:rPr>
        <w:t xml:space="preserve"> </w:t>
      </w:r>
      <w:r w:rsidR="008563D8">
        <w:rPr>
          <w:rFonts w:ascii="Times New Roman" w:hAnsi="Times New Roman" w:cs="Times New Roman"/>
          <w:color w:val="000000" w:themeColor="text1"/>
        </w:rPr>
        <w:tab/>
        <w:t xml:space="preserve">INVENTORY OF FIXED ASSETS </w:t>
      </w:r>
    </w:p>
    <w:p w:rsidR="00A217DA" w:rsidRPr="006E405A" w:rsidRDefault="00A217DA" w:rsidP="00A217DA">
      <w:pPr>
        <w:rPr>
          <w:rFonts w:ascii="Times New Roman" w:hAnsi="Times New Roman" w:cs="Times New Roman"/>
          <w:color w:val="000000" w:themeColor="text1"/>
        </w:rPr>
      </w:pPr>
      <w:r w:rsidRPr="006E405A">
        <w:rPr>
          <w:rFonts w:ascii="Times New Roman" w:hAnsi="Times New Roman" w:cs="Times New Roman"/>
          <w:color w:val="000000" w:themeColor="text1"/>
        </w:rPr>
        <w:t>The employee will be provided a list of all items that were found in their room following the inventory at the close of the prior school year.  The list will be sent to the school during the month of September.</w:t>
      </w:r>
    </w:p>
    <w:p w:rsidR="00A217DA" w:rsidRPr="006E405A" w:rsidRDefault="00A217DA" w:rsidP="00A217DA">
      <w:pPr>
        <w:rPr>
          <w:rFonts w:ascii="Times New Roman" w:hAnsi="Times New Roman" w:cs="Times New Roman"/>
          <w:color w:val="000000" w:themeColor="text1"/>
        </w:rPr>
      </w:pPr>
    </w:p>
    <w:p w:rsidR="00A217DA" w:rsidRPr="006E405A" w:rsidRDefault="00A217DA" w:rsidP="00A217DA">
      <w:pPr>
        <w:pStyle w:val="a"/>
        <w:numPr>
          <w:ilvl w:val="0"/>
          <w:numId w:val="19"/>
        </w:numPr>
        <w:tabs>
          <w:tab w:val="left" w:pos="-1440"/>
        </w:tabs>
        <w:rPr>
          <w:color w:val="000000" w:themeColor="text1"/>
        </w:rPr>
      </w:pPr>
      <w:r w:rsidRPr="006E405A">
        <w:rPr>
          <w:color w:val="000000" w:themeColor="text1"/>
        </w:rPr>
        <w:t>Check the list for accuracy.</w:t>
      </w:r>
    </w:p>
    <w:p w:rsidR="00A217DA" w:rsidRPr="006E405A" w:rsidRDefault="00A217DA" w:rsidP="00A217DA">
      <w:pPr>
        <w:pStyle w:val="a"/>
        <w:numPr>
          <w:ilvl w:val="0"/>
          <w:numId w:val="19"/>
        </w:numPr>
        <w:tabs>
          <w:tab w:val="left" w:pos="-1440"/>
        </w:tabs>
        <w:rPr>
          <w:color w:val="000000" w:themeColor="text1"/>
        </w:rPr>
      </w:pPr>
      <w:r w:rsidRPr="006E405A">
        <w:rPr>
          <w:color w:val="000000" w:themeColor="text1"/>
        </w:rPr>
        <w:t xml:space="preserve">Verify each item by placing an "X" beside the correct items.     </w:t>
      </w:r>
    </w:p>
    <w:p w:rsidR="00A217DA" w:rsidRPr="006E405A" w:rsidRDefault="00A217DA" w:rsidP="00A217DA">
      <w:pPr>
        <w:pStyle w:val="a"/>
        <w:numPr>
          <w:ilvl w:val="0"/>
          <w:numId w:val="19"/>
        </w:numPr>
        <w:tabs>
          <w:tab w:val="left" w:pos="-1440"/>
        </w:tabs>
        <w:rPr>
          <w:color w:val="000000" w:themeColor="text1"/>
        </w:rPr>
      </w:pPr>
      <w:r w:rsidRPr="006E405A">
        <w:rPr>
          <w:color w:val="000000" w:themeColor="text1"/>
        </w:rPr>
        <w:t>Make detailed notes for any changes necessary.</w:t>
      </w:r>
    </w:p>
    <w:p w:rsidR="00A217DA" w:rsidRPr="006E405A" w:rsidRDefault="00A217DA" w:rsidP="00A217DA">
      <w:pPr>
        <w:pStyle w:val="a"/>
        <w:numPr>
          <w:ilvl w:val="0"/>
          <w:numId w:val="19"/>
        </w:numPr>
        <w:tabs>
          <w:tab w:val="left" w:pos="-1440"/>
        </w:tabs>
        <w:rPr>
          <w:color w:val="000000" w:themeColor="text1"/>
        </w:rPr>
      </w:pPr>
      <w:r w:rsidRPr="006E405A">
        <w:rPr>
          <w:color w:val="000000" w:themeColor="text1"/>
        </w:rPr>
        <w:t>Sign regardless of any errors.</w:t>
      </w:r>
    </w:p>
    <w:p w:rsidR="00A217DA" w:rsidRPr="006E405A" w:rsidRDefault="00A217DA" w:rsidP="00A217DA">
      <w:pPr>
        <w:pStyle w:val="a"/>
        <w:numPr>
          <w:ilvl w:val="0"/>
          <w:numId w:val="19"/>
        </w:numPr>
        <w:tabs>
          <w:tab w:val="left" w:pos="-1440"/>
        </w:tabs>
        <w:rPr>
          <w:color w:val="000000" w:themeColor="text1"/>
        </w:rPr>
      </w:pPr>
      <w:r w:rsidRPr="006E405A">
        <w:rPr>
          <w:color w:val="000000" w:themeColor="text1"/>
        </w:rPr>
        <w:t>Forward to county office via principal's office.</w:t>
      </w:r>
    </w:p>
    <w:p w:rsidR="00A217DA" w:rsidRPr="006E405A" w:rsidRDefault="00A217DA" w:rsidP="00A217DA">
      <w:pPr>
        <w:rPr>
          <w:rFonts w:ascii="Times New Roman" w:hAnsi="Times New Roman" w:cs="Times New Roman"/>
          <w:color w:val="000000" w:themeColor="text1"/>
        </w:rPr>
      </w:pPr>
    </w:p>
    <w:p w:rsidR="00A217DA" w:rsidRPr="006E405A" w:rsidRDefault="00A217DA" w:rsidP="00A217DA">
      <w:pPr>
        <w:rPr>
          <w:rFonts w:ascii="Times New Roman" w:hAnsi="Times New Roman" w:cs="Times New Roman"/>
          <w:color w:val="000000" w:themeColor="text1"/>
        </w:rPr>
      </w:pPr>
      <w:r w:rsidRPr="006E405A">
        <w:rPr>
          <w:rFonts w:ascii="Times New Roman" w:hAnsi="Times New Roman" w:cs="Times New Roman"/>
          <w:color w:val="000000" w:themeColor="text1"/>
        </w:rPr>
        <w:t>Changes if necessary will be made immediately and a revised copy submitted to the teacher for final approval. When the teacher verifies and signs the printout, a FINAL copy of the master list will be returned to be kept in the classroom.  The teacher will be responsible for all assets listed.</w:t>
      </w:r>
    </w:p>
    <w:p w:rsidR="00A217DA" w:rsidRPr="006E405A" w:rsidRDefault="00A217DA" w:rsidP="00A217DA">
      <w:pPr>
        <w:rPr>
          <w:rFonts w:ascii="Times New Roman" w:hAnsi="Times New Roman" w:cs="Times New Roman"/>
          <w:color w:val="000000" w:themeColor="text1"/>
        </w:rPr>
      </w:pPr>
    </w:p>
    <w:p w:rsidR="00A217DA" w:rsidRPr="006E405A" w:rsidRDefault="00A217DA" w:rsidP="00A217DA">
      <w:pPr>
        <w:spacing w:after="105"/>
        <w:outlineLvl w:val="0"/>
        <w:rPr>
          <w:rFonts w:ascii="Times New Roman" w:hAnsi="Times New Roman" w:cs="Times New Roman"/>
          <w:color w:val="000000" w:themeColor="text1"/>
        </w:rPr>
      </w:pPr>
      <w:r w:rsidRPr="006E405A">
        <w:rPr>
          <w:rFonts w:ascii="Times New Roman" w:hAnsi="Times New Roman" w:cs="Times New Roman"/>
          <w:color w:val="000000" w:themeColor="text1"/>
        </w:rPr>
        <w:t>Suggestions on checking for accuracy:</w:t>
      </w:r>
    </w:p>
    <w:p w:rsidR="00A217DA" w:rsidRPr="006E405A" w:rsidRDefault="00A217DA" w:rsidP="00A217DA">
      <w:pPr>
        <w:pStyle w:val="ListParagraph"/>
        <w:numPr>
          <w:ilvl w:val="0"/>
          <w:numId w:val="20"/>
        </w:num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Make sure room number corresponds with teacher name.  The room number is the "key" to the computer printout:  ROOM NUMBER/TEACHER'S NAME</w:t>
      </w:r>
    </w:p>
    <w:p w:rsidR="00A217DA" w:rsidRPr="006E405A" w:rsidRDefault="00A217DA" w:rsidP="00A217DA">
      <w:pPr>
        <w:pStyle w:val="ListParagraph"/>
        <w:numPr>
          <w:ilvl w:val="0"/>
          <w:numId w:val="20"/>
        </w:num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 xml:space="preserve">Locate the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assets on the list and make sure they are in the room.  </w:t>
      </w:r>
    </w:p>
    <w:p w:rsidR="00A217DA" w:rsidRPr="006E405A" w:rsidRDefault="00A217DA" w:rsidP="00A217DA">
      <w:pPr>
        <w:pStyle w:val="a"/>
        <w:numPr>
          <w:ilvl w:val="1"/>
          <w:numId w:val="20"/>
        </w:numPr>
        <w:tabs>
          <w:tab w:val="left" w:pos="-1440"/>
        </w:tabs>
        <w:rPr>
          <w:color w:val="000000" w:themeColor="text1"/>
        </w:rPr>
      </w:pPr>
      <w:r w:rsidRPr="006E405A">
        <w:rPr>
          <w:color w:val="000000" w:themeColor="text1"/>
        </w:rPr>
        <w:t>if the asset is tagged but not on the list, add to printout</w:t>
      </w:r>
    </w:p>
    <w:p w:rsidR="00A217DA" w:rsidRPr="006E405A" w:rsidRDefault="00A217DA" w:rsidP="00A217DA">
      <w:pPr>
        <w:pStyle w:val="a"/>
        <w:numPr>
          <w:ilvl w:val="1"/>
          <w:numId w:val="20"/>
        </w:numPr>
        <w:tabs>
          <w:tab w:val="left" w:pos="-1440"/>
        </w:tabs>
        <w:rPr>
          <w:color w:val="000000" w:themeColor="text1"/>
        </w:rPr>
      </w:pPr>
      <w:r w:rsidRPr="006E405A">
        <w:rPr>
          <w:color w:val="000000" w:themeColor="text1"/>
        </w:rPr>
        <w:t>if asset is not tagged but in room, add to printout</w:t>
      </w:r>
    </w:p>
    <w:p w:rsidR="00A217DA" w:rsidRPr="006E405A" w:rsidRDefault="00A217DA" w:rsidP="00A217DA">
      <w:pPr>
        <w:pStyle w:val="a"/>
        <w:numPr>
          <w:ilvl w:val="1"/>
          <w:numId w:val="20"/>
        </w:numPr>
        <w:tabs>
          <w:tab w:val="left" w:pos="-1440"/>
        </w:tabs>
        <w:rPr>
          <w:color w:val="000000" w:themeColor="text1"/>
        </w:rPr>
      </w:pPr>
      <w:r w:rsidRPr="006E405A">
        <w:rPr>
          <w:color w:val="000000" w:themeColor="text1"/>
        </w:rPr>
        <w:t>if asset is not in room but on list, mark out on printout</w:t>
      </w:r>
    </w:p>
    <w:p w:rsidR="00A217DA" w:rsidRPr="006E405A" w:rsidRDefault="00A217DA" w:rsidP="00A217DA">
      <w:pPr>
        <w:pStyle w:val="Footer"/>
        <w:numPr>
          <w:ilvl w:val="0"/>
          <w:numId w:val="20"/>
        </w:num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Check the brand name, model numbers and serial numbers</w:t>
      </w:r>
    </w:p>
    <w:p w:rsidR="00A217DA" w:rsidRPr="006E405A" w:rsidRDefault="00A217DA" w:rsidP="00A217DA">
      <w:pPr>
        <w:pStyle w:val="a"/>
        <w:numPr>
          <w:ilvl w:val="1"/>
          <w:numId w:val="20"/>
        </w:numPr>
        <w:tabs>
          <w:tab w:val="left" w:pos="-1440"/>
        </w:tabs>
        <w:rPr>
          <w:color w:val="000000" w:themeColor="text1"/>
        </w:rPr>
      </w:pPr>
      <w:r w:rsidRPr="006E405A">
        <w:rPr>
          <w:color w:val="000000" w:themeColor="text1"/>
        </w:rPr>
        <w:t>correct if necessary</w:t>
      </w:r>
    </w:p>
    <w:p w:rsidR="00A217DA" w:rsidRPr="006E405A" w:rsidRDefault="00A217DA" w:rsidP="00A217DA">
      <w:pPr>
        <w:rPr>
          <w:rFonts w:ascii="Times New Roman" w:hAnsi="Times New Roman" w:cs="Times New Roman"/>
          <w:color w:val="000000" w:themeColor="text1"/>
        </w:rPr>
      </w:pPr>
    </w:p>
    <w:p w:rsidR="00A217DA" w:rsidRPr="006E405A" w:rsidRDefault="00A217DA" w:rsidP="00A217DA">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teacher is responsible for maintaining the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assets assigned to his/her room.</w:t>
      </w:r>
    </w:p>
    <w:p w:rsidR="00A217DA" w:rsidRDefault="00A217DA" w:rsidP="00BF124F">
      <w:pPr>
        <w:rPr>
          <w:rFonts w:ascii="Times New Roman" w:hAnsi="Times New Roman" w:cs="Times New Roman"/>
          <w:color w:val="000000" w:themeColor="text1"/>
        </w:rPr>
      </w:pPr>
    </w:p>
    <w:p w:rsidR="008563D8" w:rsidRDefault="008563D8"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This state requirement is necessary to verify the existence and condition of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assets and to reconcile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asset records for the auditors.  However, an inventory may be conducted at other times in addition to the annual school year-end inventory.</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It is the policy of 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 xml:space="preserve">, that the teacher shall have no locked cabinets containing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assets unless the principal has a key in the office.</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State law governing </w:t>
      </w:r>
      <w:r w:rsidR="008563D8">
        <w:rPr>
          <w:rFonts w:ascii="Times New Roman" w:hAnsi="Times New Roman" w:cs="Times New Roman"/>
          <w:color w:val="000000" w:themeColor="text1"/>
        </w:rPr>
        <w:t>fixed</w:t>
      </w:r>
      <w:r w:rsidRPr="006E405A">
        <w:rPr>
          <w:rFonts w:ascii="Times New Roman" w:hAnsi="Times New Roman" w:cs="Times New Roman"/>
          <w:color w:val="000000" w:themeColor="text1"/>
        </w:rPr>
        <w:t xml:space="preserve"> assets requires that the person responsible for the assets be monetarily responsible for any missing assets.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pStyle w:val="BodyText2"/>
        <w:jc w:val="left"/>
        <w:rPr>
          <w:color w:val="000000" w:themeColor="text1"/>
        </w:rPr>
      </w:pPr>
      <w:r w:rsidRPr="006E405A">
        <w:rPr>
          <w:color w:val="000000" w:themeColor="text1"/>
        </w:rPr>
        <w:t>Maintaining inventory tag numbers on the assets is required.  Writing the asset number on the asset with a permanent marker is requested to assure that the number remains on the equipment.  The tag is required for scanning, and needs to remain on the asset also.</w:t>
      </w:r>
    </w:p>
    <w:p w:rsidR="008D12B9" w:rsidRPr="006E405A" w:rsidRDefault="008D12B9" w:rsidP="00BF124F">
      <w:pPr>
        <w:pStyle w:val="BodyText"/>
        <w:rPr>
          <w:b w:val="0"/>
          <w:i w:val="0"/>
          <w:color w:val="000000" w:themeColor="text1"/>
          <w:szCs w:val="24"/>
        </w:rPr>
      </w:pPr>
    </w:p>
    <w:p w:rsidR="008D12B9" w:rsidRPr="006E405A" w:rsidRDefault="008D12B9" w:rsidP="00BF124F">
      <w:pPr>
        <w:pStyle w:val="BodyText"/>
        <w:rPr>
          <w:b w:val="0"/>
          <w:i w:val="0"/>
          <w:color w:val="000000" w:themeColor="text1"/>
          <w:szCs w:val="24"/>
        </w:rPr>
      </w:pPr>
      <w:r w:rsidRPr="006E405A">
        <w:rPr>
          <w:b w:val="0"/>
          <w:i w:val="0"/>
          <w:color w:val="000000" w:themeColor="text1"/>
          <w:szCs w:val="24"/>
        </w:rPr>
        <w:t xml:space="preserve">Inventories of the </w:t>
      </w:r>
      <w:r w:rsidR="008563D8">
        <w:rPr>
          <w:b w:val="0"/>
          <w:i w:val="0"/>
          <w:color w:val="000000" w:themeColor="text1"/>
          <w:szCs w:val="24"/>
        </w:rPr>
        <w:t>fixed</w:t>
      </w:r>
      <w:r w:rsidRPr="006E405A">
        <w:rPr>
          <w:b w:val="0"/>
          <w:i w:val="0"/>
          <w:color w:val="000000" w:themeColor="text1"/>
          <w:szCs w:val="24"/>
        </w:rPr>
        <w:t xml:space="preserve"> assets shall </w:t>
      </w:r>
      <w:r w:rsidR="003A5C75" w:rsidRPr="006E405A">
        <w:rPr>
          <w:b w:val="0"/>
          <w:i w:val="0"/>
          <w:color w:val="000000" w:themeColor="text1"/>
          <w:szCs w:val="24"/>
        </w:rPr>
        <w:t xml:space="preserve">be </w:t>
      </w:r>
      <w:r w:rsidRPr="006E405A">
        <w:rPr>
          <w:b w:val="0"/>
          <w:i w:val="0"/>
          <w:color w:val="000000" w:themeColor="text1"/>
          <w:szCs w:val="24"/>
        </w:rPr>
        <w:t>conduct</w:t>
      </w:r>
      <w:r w:rsidR="003A5C75" w:rsidRPr="006E405A">
        <w:rPr>
          <w:b w:val="0"/>
          <w:i w:val="0"/>
          <w:color w:val="000000" w:themeColor="text1"/>
          <w:szCs w:val="24"/>
        </w:rPr>
        <w:t>ed</w:t>
      </w:r>
      <w:r w:rsidRPr="006E405A">
        <w:rPr>
          <w:b w:val="0"/>
          <w:i w:val="0"/>
          <w:color w:val="000000" w:themeColor="text1"/>
          <w:szCs w:val="24"/>
        </w:rPr>
        <w:t xml:space="preserve"> </w:t>
      </w:r>
      <w:r w:rsidR="008F2981">
        <w:rPr>
          <w:b w:val="0"/>
          <w:i w:val="0"/>
          <w:color w:val="000000" w:themeColor="text1"/>
          <w:szCs w:val="24"/>
        </w:rPr>
        <w:t>three times</w:t>
      </w:r>
      <w:r w:rsidRPr="006E405A">
        <w:rPr>
          <w:b w:val="0"/>
          <w:i w:val="0"/>
          <w:color w:val="000000" w:themeColor="text1"/>
          <w:szCs w:val="24"/>
        </w:rPr>
        <w:t xml:space="preserve"> during the school year.  The initial inventory will be conducted by either local school administrators or local school faculty on or before October 31</w:t>
      </w:r>
      <w:r w:rsidRPr="006E405A">
        <w:rPr>
          <w:b w:val="0"/>
          <w:i w:val="0"/>
          <w:color w:val="000000" w:themeColor="text1"/>
          <w:szCs w:val="24"/>
          <w:vertAlign w:val="superscript"/>
        </w:rPr>
        <w:t>st</w:t>
      </w:r>
      <w:r w:rsidRPr="006E405A">
        <w:rPr>
          <w:b w:val="0"/>
          <w:i w:val="0"/>
          <w:color w:val="000000" w:themeColor="text1"/>
          <w:szCs w:val="24"/>
        </w:rPr>
        <w:t xml:space="preserve"> of each school year.  A second inventory will be conducted by local school administrators or faculty prior to the dismissal of school </w:t>
      </w:r>
      <w:r w:rsidR="008F2981">
        <w:rPr>
          <w:b w:val="0"/>
          <w:i w:val="0"/>
          <w:color w:val="000000" w:themeColor="text1"/>
          <w:szCs w:val="24"/>
        </w:rPr>
        <w:t xml:space="preserve">at Christmas break and </w:t>
      </w:r>
      <w:r w:rsidRPr="006E405A">
        <w:rPr>
          <w:b w:val="0"/>
          <w:i w:val="0"/>
          <w:color w:val="000000" w:themeColor="text1"/>
          <w:szCs w:val="24"/>
        </w:rPr>
        <w:t xml:space="preserve">at the end of May.  At any time, the Business Manager may deem an additional full or partial inventory to be conducted by district office staff to ensure that any and all </w:t>
      </w:r>
      <w:r w:rsidR="008563D8">
        <w:rPr>
          <w:b w:val="0"/>
          <w:i w:val="0"/>
          <w:color w:val="000000" w:themeColor="text1"/>
          <w:szCs w:val="24"/>
        </w:rPr>
        <w:t>fixed</w:t>
      </w:r>
      <w:r w:rsidRPr="006E405A">
        <w:rPr>
          <w:b w:val="0"/>
          <w:i w:val="0"/>
          <w:color w:val="000000" w:themeColor="text1"/>
          <w:szCs w:val="24"/>
        </w:rPr>
        <w:t xml:space="preserve"> assets are inventoried.  The </w:t>
      </w:r>
      <w:r w:rsidR="008F2981">
        <w:rPr>
          <w:b w:val="0"/>
          <w:i w:val="0"/>
          <w:color w:val="000000" w:themeColor="text1"/>
          <w:szCs w:val="24"/>
        </w:rPr>
        <w:t>Fixed Assets Manager</w:t>
      </w:r>
      <w:r w:rsidRPr="006E405A">
        <w:rPr>
          <w:b w:val="0"/>
          <w:i w:val="0"/>
          <w:color w:val="000000" w:themeColor="text1"/>
          <w:szCs w:val="24"/>
        </w:rPr>
        <w:t xml:space="preserve"> will also conduct an inventory of assets purchased with federal funds </w:t>
      </w:r>
      <w:r w:rsidRPr="006E405A">
        <w:rPr>
          <w:b w:val="0"/>
          <w:i w:val="0"/>
          <w:color w:val="000000" w:themeColor="text1"/>
          <w:szCs w:val="24"/>
        </w:rPr>
        <w:lastRenderedPageBreak/>
        <w:t xml:space="preserve">when deemed necessary by either the Business Manager, </w:t>
      </w:r>
      <w:r w:rsidR="008563D8">
        <w:rPr>
          <w:b w:val="0"/>
          <w:i w:val="0"/>
          <w:color w:val="000000" w:themeColor="text1"/>
          <w:szCs w:val="24"/>
        </w:rPr>
        <w:t>Fixed</w:t>
      </w:r>
      <w:r w:rsidRPr="006E405A">
        <w:rPr>
          <w:b w:val="0"/>
          <w:i w:val="0"/>
          <w:color w:val="000000" w:themeColor="text1"/>
          <w:szCs w:val="24"/>
        </w:rPr>
        <w:t xml:space="preserve"> Asset </w:t>
      </w:r>
      <w:r w:rsidR="008F2981">
        <w:rPr>
          <w:b w:val="0"/>
          <w:i w:val="0"/>
          <w:color w:val="000000" w:themeColor="text1"/>
          <w:szCs w:val="24"/>
        </w:rPr>
        <w:t>Manager</w:t>
      </w:r>
      <w:r w:rsidRPr="006E405A">
        <w:rPr>
          <w:b w:val="0"/>
          <w:i w:val="0"/>
          <w:color w:val="000000" w:themeColor="text1"/>
          <w:szCs w:val="24"/>
        </w:rPr>
        <w:t>, Superintendent or Director of Federal Programs.</w:t>
      </w:r>
    </w:p>
    <w:p w:rsidR="008D12B9" w:rsidRPr="006E405A" w:rsidRDefault="008D12B9" w:rsidP="00BF124F">
      <w:pPr>
        <w:pStyle w:val="BodyText"/>
        <w:rPr>
          <w:b w:val="0"/>
          <w:i w:val="0"/>
          <w:color w:val="000000" w:themeColor="text1"/>
          <w:szCs w:val="24"/>
        </w:rPr>
      </w:pPr>
    </w:p>
    <w:p w:rsidR="008D12B9" w:rsidRPr="006E405A" w:rsidRDefault="008D12B9" w:rsidP="003A5C75">
      <w:pPr>
        <w:pStyle w:val="BodyText"/>
        <w:spacing w:after="105"/>
        <w:rPr>
          <w:b w:val="0"/>
          <w:i w:val="0"/>
          <w:color w:val="000000" w:themeColor="text1"/>
          <w:szCs w:val="24"/>
        </w:rPr>
      </w:pPr>
      <w:r w:rsidRPr="006E405A">
        <w:rPr>
          <w:b w:val="0"/>
          <w:i w:val="0"/>
          <w:color w:val="000000" w:themeColor="text1"/>
          <w:szCs w:val="24"/>
        </w:rPr>
        <w:t xml:space="preserve">The inventory management system shall be maintained by the </w:t>
      </w:r>
      <w:r w:rsidR="008563D8">
        <w:rPr>
          <w:b w:val="0"/>
          <w:i w:val="0"/>
          <w:color w:val="000000" w:themeColor="text1"/>
          <w:szCs w:val="24"/>
        </w:rPr>
        <w:t>Fixed</w:t>
      </w:r>
      <w:r w:rsidRPr="006E405A">
        <w:rPr>
          <w:b w:val="0"/>
          <w:i w:val="0"/>
          <w:color w:val="000000" w:themeColor="text1"/>
          <w:szCs w:val="24"/>
        </w:rPr>
        <w:t xml:space="preserve"> Asset </w:t>
      </w:r>
      <w:r w:rsidR="00312E6C">
        <w:rPr>
          <w:b w:val="0"/>
          <w:i w:val="0"/>
          <w:color w:val="000000" w:themeColor="text1"/>
          <w:szCs w:val="24"/>
        </w:rPr>
        <w:t>Manager</w:t>
      </w:r>
      <w:r w:rsidRPr="006E405A">
        <w:rPr>
          <w:b w:val="0"/>
          <w:i w:val="0"/>
          <w:color w:val="000000" w:themeColor="text1"/>
          <w:szCs w:val="24"/>
        </w:rPr>
        <w:t xml:space="preserve">.  The </w:t>
      </w:r>
      <w:r w:rsidR="008563D8">
        <w:rPr>
          <w:b w:val="0"/>
          <w:i w:val="0"/>
          <w:color w:val="000000" w:themeColor="text1"/>
          <w:szCs w:val="24"/>
        </w:rPr>
        <w:t>Fixed</w:t>
      </w:r>
      <w:r w:rsidRPr="006E405A">
        <w:rPr>
          <w:b w:val="0"/>
          <w:i w:val="0"/>
          <w:color w:val="000000" w:themeColor="text1"/>
          <w:szCs w:val="24"/>
        </w:rPr>
        <w:t xml:space="preserve"> asset management system will contain the following information. </w:t>
      </w:r>
    </w:p>
    <w:p w:rsidR="008D12B9" w:rsidRPr="006E405A" w:rsidRDefault="008D12B9" w:rsidP="001F440B">
      <w:pPr>
        <w:pStyle w:val="BodyText"/>
        <w:numPr>
          <w:ilvl w:val="0"/>
          <w:numId w:val="26"/>
        </w:numPr>
        <w:outlineLvl w:val="0"/>
        <w:rPr>
          <w:b w:val="0"/>
          <w:i w:val="0"/>
          <w:color w:val="000000" w:themeColor="text1"/>
          <w:szCs w:val="24"/>
        </w:rPr>
      </w:pPr>
      <w:r w:rsidRPr="006E405A">
        <w:rPr>
          <w:b w:val="0"/>
          <w:i w:val="0"/>
          <w:color w:val="000000" w:themeColor="text1"/>
          <w:szCs w:val="24"/>
        </w:rPr>
        <w:t xml:space="preserve">Description of the </w:t>
      </w:r>
      <w:r w:rsidR="008563D8">
        <w:rPr>
          <w:b w:val="0"/>
          <w:i w:val="0"/>
          <w:color w:val="000000" w:themeColor="text1"/>
          <w:szCs w:val="24"/>
        </w:rPr>
        <w:t>Fixed</w:t>
      </w:r>
      <w:r w:rsidRPr="006E405A">
        <w:rPr>
          <w:b w:val="0"/>
          <w:i w:val="0"/>
          <w:color w:val="000000" w:themeColor="text1"/>
          <w:szCs w:val="24"/>
        </w:rPr>
        <w:t xml:space="preserve"> asset </w:t>
      </w:r>
    </w:p>
    <w:p w:rsidR="008D12B9" w:rsidRPr="006E405A" w:rsidRDefault="008D12B9" w:rsidP="001F440B">
      <w:pPr>
        <w:pStyle w:val="BodyText"/>
        <w:numPr>
          <w:ilvl w:val="0"/>
          <w:numId w:val="26"/>
        </w:numPr>
        <w:rPr>
          <w:b w:val="0"/>
          <w:i w:val="0"/>
          <w:color w:val="000000" w:themeColor="text1"/>
          <w:szCs w:val="24"/>
        </w:rPr>
      </w:pPr>
      <w:r w:rsidRPr="006E405A">
        <w:rPr>
          <w:b w:val="0"/>
          <w:i w:val="0"/>
          <w:color w:val="000000" w:themeColor="text1"/>
          <w:szCs w:val="24"/>
        </w:rPr>
        <w:t xml:space="preserve">Model and serial number of the </w:t>
      </w:r>
      <w:r w:rsidR="008563D8">
        <w:rPr>
          <w:b w:val="0"/>
          <w:i w:val="0"/>
          <w:color w:val="000000" w:themeColor="text1"/>
          <w:szCs w:val="24"/>
        </w:rPr>
        <w:t>Fixed</w:t>
      </w:r>
      <w:r w:rsidRPr="006E405A">
        <w:rPr>
          <w:b w:val="0"/>
          <w:i w:val="0"/>
          <w:color w:val="000000" w:themeColor="text1"/>
          <w:szCs w:val="24"/>
        </w:rPr>
        <w:t xml:space="preserve"> asset</w:t>
      </w:r>
    </w:p>
    <w:p w:rsidR="008D12B9" w:rsidRPr="006E405A" w:rsidRDefault="008D12B9" w:rsidP="001F440B">
      <w:pPr>
        <w:pStyle w:val="BodyText"/>
        <w:numPr>
          <w:ilvl w:val="0"/>
          <w:numId w:val="26"/>
        </w:numPr>
        <w:rPr>
          <w:b w:val="0"/>
          <w:i w:val="0"/>
          <w:color w:val="000000" w:themeColor="text1"/>
          <w:szCs w:val="24"/>
        </w:rPr>
      </w:pPr>
      <w:r w:rsidRPr="006E405A">
        <w:rPr>
          <w:b w:val="0"/>
          <w:i w:val="0"/>
          <w:color w:val="000000" w:themeColor="text1"/>
          <w:szCs w:val="24"/>
        </w:rPr>
        <w:t xml:space="preserve">District </w:t>
      </w:r>
      <w:r w:rsidR="008563D8">
        <w:rPr>
          <w:b w:val="0"/>
          <w:i w:val="0"/>
          <w:color w:val="000000" w:themeColor="text1"/>
          <w:szCs w:val="24"/>
        </w:rPr>
        <w:t>Fixed</w:t>
      </w:r>
      <w:r w:rsidRPr="006E405A">
        <w:rPr>
          <w:b w:val="0"/>
          <w:i w:val="0"/>
          <w:color w:val="000000" w:themeColor="text1"/>
          <w:szCs w:val="24"/>
        </w:rPr>
        <w:t xml:space="preserve"> asset number</w:t>
      </w:r>
    </w:p>
    <w:p w:rsidR="008D12B9" w:rsidRPr="006E405A" w:rsidRDefault="008D12B9" w:rsidP="001F440B">
      <w:pPr>
        <w:pStyle w:val="BodyText"/>
        <w:numPr>
          <w:ilvl w:val="0"/>
          <w:numId w:val="26"/>
        </w:numPr>
        <w:rPr>
          <w:b w:val="0"/>
          <w:i w:val="0"/>
          <w:color w:val="000000" w:themeColor="text1"/>
          <w:szCs w:val="24"/>
        </w:rPr>
      </w:pPr>
      <w:r w:rsidRPr="006E405A">
        <w:rPr>
          <w:b w:val="0"/>
          <w:i w:val="0"/>
          <w:color w:val="000000" w:themeColor="text1"/>
          <w:szCs w:val="24"/>
        </w:rPr>
        <w:t>Date of purchase</w:t>
      </w:r>
    </w:p>
    <w:p w:rsidR="008D12B9" w:rsidRPr="006E405A" w:rsidRDefault="008D12B9" w:rsidP="001F440B">
      <w:pPr>
        <w:pStyle w:val="BodyText"/>
        <w:numPr>
          <w:ilvl w:val="0"/>
          <w:numId w:val="26"/>
        </w:numPr>
        <w:rPr>
          <w:b w:val="0"/>
          <w:i w:val="0"/>
          <w:color w:val="000000" w:themeColor="text1"/>
          <w:szCs w:val="24"/>
        </w:rPr>
      </w:pPr>
      <w:r w:rsidRPr="006E405A">
        <w:rPr>
          <w:b w:val="0"/>
          <w:i w:val="0"/>
          <w:color w:val="000000" w:themeColor="text1"/>
          <w:szCs w:val="24"/>
        </w:rPr>
        <w:t xml:space="preserve">Vendor from whom the </w:t>
      </w:r>
      <w:r w:rsidR="008563D8">
        <w:rPr>
          <w:b w:val="0"/>
          <w:i w:val="0"/>
          <w:color w:val="000000" w:themeColor="text1"/>
          <w:szCs w:val="24"/>
        </w:rPr>
        <w:t>Fixed</w:t>
      </w:r>
      <w:r w:rsidRPr="006E405A">
        <w:rPr>
          <w:b w:val="0"/>
          <w:i w:val="0"/>
          <w:color w:val="000000" w:themeColor="text1"/>
          <w:szCs w:val="24"/>
        </w:rPr>
        <w:t xml:space="preserve"> asset was purchased</w:t>
      </w:r>
    </w:p>
    <w:p w:rsidR="008D12B9" w:rsidRPr="006E405A" w:rsidRDefault="008D12B9" w:rsidP="001F440B">
      <w:pPr>
        <w:pStyle w:val="BodyText"/>
        <w:numPr>
          <w:ilvl w:val="0"/>
          <w:numId w:val="26"/>
        </w:numPr>
        <w:rPr>
          <w:b w:val="0"/>
          <w:i w:val="0"/>
          <w:color w:val="000000" w:themeColor="text1"/>
          <w:szCs w:val="24"/>
        </w:rPr>
      </w:pPr>
      <w:r w:rsidRPr="006E405A">
        <w:rPr>
          <w:b w:val="0"/>
          <w:i w:val="0"/>
          <w:color w:val="000000" w:themeColor="text1"/>
          <w:szCs w:val="24"/>
        </w:rPr>
        <w:t xml:space="preserve">Physical location of the </w:t>
      </w:r>
      <w:r w:rsidR="008563D8">
        <w:rPr>
          <w:b w:val="0"/>
          <w:i w:val="0"/>
          <w:color w:val="000000" w:themeColor="text1"/>
          <w:szCs w:val="24"/>
        </w:rPr>
        <w:t>Fixed</w:t>
      </w:r>
      <w:r w:rsidRPr="006E405A">
        <w:rPr>
          <w:b w:val="0"/>
          <w:i w:val="0"/>
          <w:color w:val="000000" w:themeColor="text1"/>
          <w:szCs w:val="24"/>
        </w:rPr>
        <w:t xml:space="preserve"> asset to include the building and room location </w:t>
      </w:r>
    </w:p>
    <w:p w:rsidR="008D12B9" w:rsidRPr="006E405A" w:rsidRDefault="008D12B9" w:rsidP="001F440B">
      <w:pPr>
        <w:pStyle w:val="BodyText"/>
        <w:numPr>
          <w:ilvl w:val="0"/>
          <w:numId w:val="26"/>
        </w:numPr>
        <w:rPr>
          <w:b w:val="0"/>
          <w:i w:val="0"/>
          <w:color w:val="000000" w:themeColor="text1"/>
          <w:szCs w:val="24"/>
        </w:rPr>
      </w:pPr>
      <w:r w:rsidRPr="006E405A">
        <w:rPr>
          <w:b w:val="0"/>
          <w:i w:val="0"/>
          <w:color w:val="000000" w:themeColor="text1"/>
          <w:szCs w:val="24"/>
        </w:rPr>
        <w:t xml:space="preserve">Use and condition of the </w:t>
      </w:r>
      <w:r w:rsidR="008563D8">
        <w:rPr>
          <w:b w:val="0"/>
          <w:i w:val="0"/>
          <w:color w:val="000000" w:themeColor="text1"/>
          <w:szCs w:val="24"/>
        </w:rPr>
        <w:t>Fixed</w:t>
      </w:r>
      <w:r w:rsidRPr="006E405A">
        <w:rPr>
          <w:b w:val="0"/>
          <w:i w:val="0"/>
          <w:color w:val="000000" w:themeColor="text1"/>
          <w:szCs w:val="24"/>
        </w:rPr>
        <w:t xml:space="preserve"> asset</w:t>
      </w:r>
    </w:p>
    <w:p w:rsidR="008D12B9" w:rsidRPr="006E405A" w:rsidRDefault="008D12B9" w:rsidP="001F440B">
      <w:pPr>
        <w:pStyle w:val="BodyText"/>
        <w:numPr>
          <w:ilvl w:val="0"/>
          <w:numId w:val="26"/>
        </w:numPr>
        <w:rPr>
          <w:b w:val="0"/>
          <w:i w:val="0"/>
          <w:color w:val="000000" w:themeColor="text1"/>
          <w:szCs w:val="24"/>
        </w:rPr>
      </w:pPr>
      <w:r w:rsidRPr="006E405A">
        <w:rPr>
          <w:b w:val="0"/>
          <w:i w:val="0"/>
          <w:color w:val="000000" w:themeColor="text1"/>
          <w:szCs w:val="24"/>
        </w:rPr>
        <w:t>Disposition data (date, method of disposition, sales price if applicable) when the property has been disposed</w:t>
      </w:r>
    </w:p>
    <w:p w:rsidR="008D12B9" w:rsidRPr="006E405A" w:rsidRDefault="008D12B9" w:rsidP="00BF124F">
      <w:pPr>
        <w:rPr>
          <w:rFonts w:ascii="Times New Roman" w:hAnsi="Times New Roman" w:cs="Times New Roman"/>
          <w:color w:val="000000" w:themeColor="text1"/>
        </w:rPr>
      </w:pPr>
    </w:p>
    <w:p w:rsidR="00FE6A4E" w:rsidRPr="006E405A" w:rsidRDefault="003A5C75" w:rsidP="003A5C75">
      <w:pPr>
        <w:spacing w:after="105"/>
        <w:outlineLvl w:val="0"/>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IX.</w:t>
      </w:r>
      <w:r w:rsidRPr="006E405A">
        <w:rPr>
          <w:rFonts w:ascii="Times New Roman" w:hAnsi="Times New Roman" w:cs="Times New Roman"/>
          <w:color w:val="000000" w:themeColor="text1"/>
          <w:szCs w:val="24"/>
        </w:rPr>
        <w:tab/>
        <w:t xml:space="preserve">MAINTENANCE OF </w:t>
      </w:r>
      <w:r w:rsidR="008563D8">
        <w:rPr>
          <w:rFonts w:ascii="Times New Roman" w:hAnsi="Times New Roman" w:cs="Times New Roman"/>
          <w:color w:val="000000" w:themeColor="text1"/>
          <w:szCs w:val="24"/>
        </w:rPr>
        <w:t>FIXED</w:t>
      </w:r>
      <w:r w:rsidRPr="006E405A">
        <w:rPr>
          <w:rFonts w:ascii="Times New Roman" w:hAnsi="Times New Roman" w:cs="Times New Roman"/>
          <w:color w:val="000000" w:themeColor="text1"/>
          <w:szCs w:val="24"/>
        </w:rPr>
        <w:t xml:space="preserve"> ASSETS</w:t>
      </w:r>
      <w:r w:rsidR="008563D8">
        <w:rPr>
          <w:rFonts w:ascii="Times New Roman" w:hAnsi="Times New Roman" w:cs="Times New Roman"/>
          <w:color w:val="000000" w:themeColor="text1"/>
          <w:szCs w:val="24"/>
        </w:rPr>
        <w:t xml:space="preserve"> </w:t>
      </w:r>
    </w:p>
    <w:p w:rsidR="00FE6A4E" w:rsidRPr="006E405A" w:rsidRDefault="00FE6A4E"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Personnel responsible for equipment assigned to their classroom or work environment are responsible for completing an equipment repair work order.  </w:t>
      </w:r>
      <w:r w:rsidR="003A5C75" w:rsidRPr="006E405A">
        <w:rPr>
          <w:rFonts w:ascii="Times New Roman" w:hAnsi="Times New Roman" w:cs="Times New Roman"/>
          <w:color w:val="000000" w:themeColor="text1"/>
          <w:szCs w:val="24"/>
        </w:rPr>
        <w:t>The Technology Director and Maintenance Director are responsible for ensuring that work orders are completed and that replacement parts, when necessary, are ordered in a timely manner.</w:t>
      </w:r>
      <w:r w:rsidRPr="006E405A">
        <w:rPr>
          <w:rFonts w:ascii="Times New Roman" w:hAnsi="Times New Roman" w:cs="Times New Roman"/>
          <w:color w:val="000000" w:themeColor="text1"/>
          <w:szCs w:val="24"/>
        </w:rPr>
        <w:t xml:space="preserve">  The Director of Federal Programs will assist in the maintenance and repair of equipment purchased with federal grant funds.  </w:t>
      </w:r>
    </w:p>
    <w:p w:rsidR="00DA1FA5" w:rsidRPr="006E405A" w:rsidRDefault="00DA1FA5" w:rsidP="00BF124F">
      <w:pPr>
        <w:rPr>
          <w:rFonts w:ascii="Times New Roman" w:hAnsi="Times New Roman" w:cs="Times New Roman"/>
          <w:color w:val="000000" w:themeColor="text1"/>
          <w:szCs w:val="24"/>
        </w:rPr>
      </w:pPr>
    </w:p>
    <w:p w:rsidR="00DA1FA5" w:rsidRPr="006E405A" w:rsidRDefault="00AB4F3C" w:rsidP="00AB4F3C">
      <w:pPr>
        <w:spacing w:after="105"/>
        <w:outlineLvl w:val="0"/>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X.</w:t>
      </w:r>
      <w:r w:rsidRPr="006E405A">
        <w:rPr>
          <w:rFonts w:ascii="Times New Roman" w:hAnsi="Times New Roman" w:cs="Times New Roman"/>
          <w:color w:val="000000" w:themeColor="text1"/>
          <w:szCs w:val="24"/>
        </w:rPr>
        <w:tab/>
      </w:r>
      <w:r w:rsidR="008563D8">
        <w:rPr>
          <w:rFonts w:ascii="Times New Roman" w:hAnsi="Times New Roman" w:cs="Times New Roman"/>
          <w:color w:val="000000" w:themeColor="text1"/>
          <w:szCs w:val="24"/>
        </w:rPr>
        <w:t>FIXED</w:t>
      </w:r>
      <w:r w:rsidRPr="006E405A">
        <w:rPr>
          <w:rFonts w:ascii="Times New Roman" w:hAnsi="Times New Roman" w:cs="Times New Roman"/>
          <w:color w:val="000000" w:themeColor="text1"/>
          <w:szCs w:val="24"/>
        </w:rPr>
        <w:t xml:space="preserve"> ASSETS PURCHASED WITH FEDERAL FUNDS</w:t>
      </w:r>
      <w:r w:rsidR="00DA1FA5" w:rsidRPr="006E405A">
        <w:rPr>
          <w:rFonts w:ascii="Times New Roman" w:hAnsi="Times New Roman" w:cs="Times New Roman"/>
          <w:color w:val="000000" w:themeColor="text1"/>
          <w:szCs w:val="24"/>
        </w:rPr>
        <w:t xml:space="preserve"> </w:t>
      </w:r>
    </w:p>
    <w:p w:rsidR="00DA1FA5" w:rsidRPr="006E405A" w:rsidRDefault="00DA1FA5"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The Director of Federal Programs will approve the purchase of all equipment if federal grants funds are to be used to purchase the equipment.  Documentation may be required explaining the need of the equipment, use of the equipment and benefit to the program for which the equipment is being purchased.  All purchasing policies and procedures will be following when purchasing equipment using federal grant funds.</w:t>
      </w:r>
    </w:p>
    <w:p w:rsidR="00DA1FA5" w:rsidRPr="006E405A" w:rsidRDefault="00DA1FA5" w:rsidP="00BF124F">
      <w:pPr>
        <w:rPr>
          <w:rFonts w:ascii="Times New Roman" w:hAnsi="Times New Roman" w:cs="Times New Roman"/>
          <w:color w:val="000000" w:themeColor="text1"/>
          <w:szCs w:val="24"/>
        </w:rPr>
      </w:pPr>
    </w:p>
    <w:p w:rsidR="00DA1FA5" w:rsidRPr="006E405A" w:rsidRDefault="00DA1FA5"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The Director of Federal Programs will consult with the Technology Coordinator if the equipment being purchased is related to computer technology to ensure there is not duplication of equipment being purchased.</w:t>
      </w:r>
    </w:p>
    <w:p w:rsidR="00FE6A4E" w:rsidRPr="006E405A" w:rsidRDefault="00FE6A4E" w:rsidP="00BF124F">
      <w:pPr>
        <w:rPr>
          <w:rFonts w:ascii="Times New Roman" w:hAnsi="Times New Roman" w:cs="Times New Roman"/>
          <w:color w:val="000000" w:themeColor="text1"/>
          <w:szCs w:val="24"/>
        </w:rPr>
      </w:pPr>
    </w:p>
    <w:p w:rsidR="00AB4F3C" w:rsidRPr="006E405A" w:rsidRDefault="00AB4F3C">
      <w:pPr>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br w:type="page"/>
      </w:r>
    </w:p>
    <w:p w:rsidR="008D12B9" w:rsidRPr="006E405A" w:rsidRDefault="008D12B9" w:rsidP="00AB4F3C">
      <w:pPr>
        <w:spacing w:after="105"/>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lastRenderedPageBreak/>
        <w:t>G.</w:t>
      </w:r>
      <w:r w:rsidRPr="006E405A">
        <w:rPr>
          <w:rFonts w:ascii="Times New Roman" w:hAnsi="Times New Roman" w:cs="Times New Roman"/>
          <w:color w:val="000000" w:themeColor="text1"/>
          <w:sz w:val="32"/>
          <w:szCs w:val="32"/>
        </w:rPr>
        <w:tab/>
        <w:t>Personnel</w:t>
      </w:r>
    </w:p>
    <w:p w:rsidR="008D12B9" w:rsidRPr="00A217DA" w:rsidRDefault="00A217DA" w:rsidP="00AB4F3C">
      <w:pPr>
        <w:spacing w:after="105"/>
        <w:outlineLvl w:val="0"/>
        <w:rPr>
          <w:rFonts w:ascii="Times New Roman" w:hAnsi="Times New Roman" w:cs="Times New Roman"/>
          <w:color w:val="000000" w:themeColor="text1"/>
          <w:szCs w:val="24"/>
        </w:rPr>
      </w:pPr>
      <w:r>
        <w:rPr>
          <w:rFonts w:ascii="Times New Roman" w:hAnsi="Times New Roman" w:cs="Times New Roman"/>
          <w:color w:val="000000" w:themeColor="text1"/>
          <w:szCs w:val="24"/>
        </w:rPr>
        <w:t>I.</w:t>
      </w:r>
      <w:r>
        <w:rPr>
          <w:rFonts w:ascii="Times New Roman" w:hAnsi="Times New Roman" w:cs="Times New Roman"/>
          <w:color w:val="000000" w:themeColor="text1"/>
          <w:szCs w:val="24"/>
        </w:rPr>
        <w:tab/>
      </w:r>
      <w:r w:rsidR="00863A68">
        <w:rPr>
          <w:rFonts w:ascii="Times New Roman" w:hAnsi="Times New Roman" w:cs="Times New Roman"/>
          <w:color w:val="000000" w:themeColor="text1"/>
          <w:szCs w:val="24"/>
        </w:rPr>
        <w:t>TIME AND EFFORT REPORTS</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Employees whose salaries are paid from multiple fund sources, i.e., federal, state and/or local funds or multiple Federal grant awards must complete a Time and Effort Report Form showing the actual percentages of work performed under each salary fund source.  The form must reflect an after-the-fact distribution of the actual activity of each employee.</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This documentation must meet the requirements of OMB Circular 87 Section 8.h (4 a—e) and Subsection 8.h (5 a – e).  (NOTE:  Shown below.)</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Time and Effort Report Forms must be signed and date by the employee and the employee’s direct supervisor.  These forms are due to the Assistant Business Manager (Payroll Manager) on or before the 5</w:t>
      </w:r>
      <w:r w:rsidRPr="006E405A">
        <w:rPr>
          <w:rFonts w:ascii="Times New Roman" w:hAnsi="Times New Roman" w:cs="Times New Roman"/>
          <w:color w:val="000000" w:themeColor="text1"/>
          <w:vertAlign w:val="superscript"/>
        </w:rPr>
        <w:t>th</w:t>
      </w:r>
      <w:r w:rsidRPr="006E405A">
        <w:rPr>
          <w:rFonts w:ascii="Times New Roman" w:hAnsi="Times New Roman" w:cs="Times New Roman"/>
          <w:color w:val="000000" w:themeColor="text1"/>
        </w:rPr>
        <w:t xml:space="preserve"> day of the month following the month of services rendered provided this date does not fall on a non-business day.</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OMB Section 8.h, (4 a – e)</w:t>
      </w:r>
    </w:p>
    <w:p w:rsidR="008D12B9" w:rsidRPr="006E405A" w:rsidRDefault="008D12B9" w:rsidP="00BF124F">
      <w:pPr>
        <w:rPr>
          <w:rFonts w:ascii="Times New Roman" w:hAnsi="Times New Roman" w:cs="Times New Roman"/>
          <w:color w:val="000000" w:themeColor="text1"/>
        </w:rPr>
      </w:pPr>
    </w:p>
    <w:p w:rsidR="008D12B9" w:rsidRPr="006E405A" w:rsidRDefault="00B35A94" w:rsidP="00B35A94">
      <w:pPr>
        <w:spacing w:after="105"/>
        <w:rPr>
          <w:rFonts w:ascii="Times New Roman" w:hAnsi="Times New Roman" w:cs="Times New Roman"/>
          <w:color w:val="000000" w:themeColor="text1"/>
        </w:rPr>
      </w:pPr>
      <w:r w:rsidRPr="006E405A">
        <w:rPr>
          <w:rFonts w:ascii="Times New Roman" w:hAnsi="Times New Roman" w:cs="Times New Roman"/>
          <w:color w:val="000000" w:themeColor="text1"/>
        </w:rPr>
        <w:t xml:space="preserve">(4) </w:t>
      </w:r>
      <w:r w:rsidR="008D12B9" w:rsidRPr="006E405A">
        <w:rPr>
          <w:rFonts w:ascii="Times New Roman" w:hAnsi="Times New Roman" w:cs="Times New Roman"/>
          <w:color w:val="000000" w:themeColor="text1"/>
        </w:rPr>
        <w:t>Where employees work on multiple activities or cost objective, a distribution of their salaries or wages will be supported by personal activity reports or equivalent documentation which meets the standards in subsection 8.h (5) of this appendix unless a statistical sampling system (see subsection 8.h (6) of this appendix) or other substitute system has been approved by the cognizant Federal agency.  Such documentary support will be required where employees work on:</w:t>
      </w:r>
    </w:p>
    <w:p w:rsidR="00B35A94" w:rsidRPr="006E405A" w:rsidRDefault="008D12B9" w:rsidP="001F440B">
      <w:pPr>
        <w:pStyle w:val="ListParagraph"/>
        <w:numPr>
          <w:ilvl w:val="0"/>
          <w:numId w:val="28"/>
        </w:numPr>
        <w:rPr>
          <w:rFonts w:ascii="Times New Roman" w:hAnsi="Times New Roman" w:cs="Times New Roman"/>
          <w:color w:val="000000" w:themeColor="text1"/>
        </w:rPr>
      </w:pPr>
      <w:r w:rsidRPr="006E405A">
        <w:rPr>
          <w:rFonts w:ascii="Times New Roman" w:hAnsi="Times New Roman" w:cs="Times New Roman"/>
          <w:color w:val="000000" w:themeColor="text1"/>
        </w:rPr>
        <w:t>More than on</w:t>
      </w:r>
      <w:r w:rsidR="00AB4F3C" w:rsidRPr="006E405A">
        <w:rPr>
          <w:rFonts w:ascii="Times New Roman" w:hAnsi="Times New Roman" w:cs="Times New Roman"/>
          <w:color w:val="000000" w:themeColor="text1"/>
        </w:rPr>
        <w:t>e</w:t>
      </w:r>
      <w:r w:rsidRPr="006E405A">
        <w:rPr>
          <w:rFonts w:ascii="Times New Roman" w:hAnsi="Times New Roman" w:cs="Times New Roman"/>
          <w:color w:val="000000" w:themeColor="text1"/>
        </w:rPr>
        <w:t xml:space="preserve"> Federal award</w:t>
      </w:r>
    </w:p>
    <w:p w:rsidR="00B35A94" w:rsidRPr="006E405A" w:rsidRDefault="008D12B9" w:rsidP="001F440B">
      <w:pPr>
        <w:pStyle w:val="ListParagraph"/>
        <w:numPr>
          <w:ilvl w:val="0"/>
          <w:numId w:val="28"/>
        </w:numPr>
        <w:rPr>
          <w:rFonts w:ascii="Times New Roman" w:hAnsi="Times New Roman" w:cs="Times New Roman"/>
          <w:color w:val="000000" w:themeColor="text1"/>
        </w:rPr>
      </w:pPr>
      <w:r w:rsidRPr="006E405A">
        <w:rPr>
          <w:rFonts w:ascii="Times New Roman" w:hAnsi="Times New Roman" w:cs="Times New Roman"/>
          <w:color w:val="000000" w:themeColor="text1"/>
        </w:rPr>
        <w:t>A Federal award and a non-Federal award</w:t>
      </w:r>
    </w:p>
    <w:p w:rsidR="00B35A94" w:rsidRPr="006E405A" w:rsidRDefault="008D12B9" w:rsidP="001F440B">
      <w:pPr>
        <w:pStyle w:val="ListParagraph"/>
        <w:numPr>
          <w:ilvl w:val="0"/>
          <w:numId w:val="28"/>
        </w:numPr>
        <w:rPr>
          <w:rFonts w:ascii="Times New Roman" w:hAnsi="Times New Roman" w:cs="Times New Roman"/>
          <w:color w:val="000000" w:themeColor="text1"/>
        </w:rPr>
      </w:pPr>
      <w:r w:rsidRPr="006E405A">
        <w:rPr>
          <w:rFonts w:ascii="Times New Roman" w:hAnsi="Times New Roman" w:cs="Times New Roman"/>
          <w:color w:val="000000" w:themeColor="text1"/>
        </w:rPr>
        <w:t>An indirect cost acti</w:t>
      </w:r>
      <w:r w:rsidR="00B35A94" w:rsidRPr="006E405A">
        <w:rPr>
          <w:rFonts w:ascii="Times New Roman" w:hAnsi="Times New Roman" w:cs="Times New Roman"/>
          <w:color w:val="000000" w:themeColor="text1"/>
        </w:rPr>
        <w:t>vity and a direct cost activity</w:t>
      </w:r>
    </w:p>
    <w:p w:rsidR="00B35A94" w:rsidRPr="006E405A" w:rsidRDefault="008D12B9" w:rsidP="001F440B">
      <w:pPr>
        <w:pStyle w:val="ListParagraph"/>
        <w:numPr>
          <w:ilvl w:val="0"/>
          <w:numId w:val="28"/>
        </w:numPr>
        <w:rPr>
          <w:rFonts w:ascii="Times New Roman" w:hAnsi="Times New Roman" w:cs="Times New Roman"/>
          <w:color w:val="000000" w:themeColor="text1"/>
        </w:rPr>
      </w:pPr>
      <w:r w:rsidRPr="006E405A">
        <w:rPr>
          <w:rFonts w:ascii="Times New Roman" w:hAnsi="Times New Roman" w:cs="Times New Roman"/>
          <w:color w:val="000000" w:themeColor="text1"/>
        </w:rPr>
        <w:t>Two or more indirect activities which are allocated using different allocation basis, or</w:t>
      </w:r>
    </w:p>
    <w:p w:rsidR="008D12B9" w:rsidRPr="006E405A" w:rsidRDefault="008D12B9" w:rsidP="001F440B">
      <w:pPr>
        <w:pStyle w:val="ListParagraph"/>
        <w:numPr>
          <w:ilvl w:val="0"/>
          <w:numId w:val="28"/>
        </w:numPr>
        <w:rPr>
          <w:rFonts w:ascii="Times New Roman" w:hAnsi="Times New Roman" w:cs="Times New Roman"/>
          <w:color w:val="000000" w:themeColor="text1"/>
        </w:rPr>
      </w:pPr>
      <w:r w:rsidRPr="006E405A">
        <w:rPr>
          <w:rFonts w:ascii="Times New Roman" w:hAnsi="Times New Roman" w:cs="Times New Roman"/>
          <w:color w:val="000000" w:themeColor="text1"/>
        </w:rPr>
        <w:t>An unallowable activity and a direct or indirect cost activity.</w:t>
      </w:r>
    </w:p>
    <w:p w:rsidR="008D12B9" w:rsidRPr="006E405A" w:rsidRDefault="008D12B9" w:rsidP="00BF124F">
      <w:pPr>
        <w:rPr>
          <w:rFonts w:ascii="Times New Roman" w:hAnsi="Times New Roman" w:cs="Times New Roman"/>
          <w:color w:val="000000" w:themeColor="text1"/>
        </w:rPr>
      </w:pPr>
    </w:p>
    <w:p w:rsidR="00B35A94"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(5) Personal activity reports or equivalent documentation must meet the following standards:</w:t>
      </w:r>
    </w:p>
    <w:p w:rsidR="008D12B9" w:rsidRPr="006E405A" w:rsidRDefault="008D12B9" w:rsidP="001F440B">
      <w:pPr>
        <w:pStyle w:val="ListParagraph"/>
        <w:numPr>
          <w:ilvl w:val="0"/>
          <w:numId w:val="29"/>
        </w:numPr>
        <w:rPr>
          <w:rFonts w:ascii="Times New Roman" w:hAnsi="Times New Roman" w:cs="Times New Roman"/>
          <w:color w:val="000000" w:themeColor="text1"/>
        </w:rPr>
      </w:pPr>
      <w:r w:rsidRPr="006E405A">
        <w:rPr>
          <w:rFonts w:ascii="Times New Roman" w:hAnsi="Times New Roman" w:cs="Times New Roman"/>
          <w:color w:val="000000" w:themeColor="text1"/>
        </w:rPr>
        <w:t>They must reflect an after-the –fact distribution of the actual activity of each employee.</w:t>
      </w:r>
    </w:p>
    <w:p w:rsidR="008D12B9" w:rsidRPr="006E405A" w:rsidRDefault="008D12B9" w:rsidP="001F440B">
      <w:pPr>
        <w:pStyle w:val="ListParagraph"/>
        <w:numPr>
          <w:ilvl w:val="0"/>
          <w:numId w:val="29"/>
        </w:numPr>
        <w:rPr>
          <w:rFonts w:ascii="Times New Roman" w:hAnsi="Times New Roman" w:cs="Times New Roman"/>
          <w:color w:val="000000" w:themeColor="text1"/>
        </w:rPr>
      </w:pPr>
      <w:r w:rsidRPr="006E405A">
        <w:rPr>
          <w:rFonts w:ascii="Times New Roman" w:hAnsi="Times New Roman" w:cs="Times New Roman"/>
          <w:color w:val="000000" w:themeColor="text1"/>
        </w:rPr>
        <w:t>They must account for the total activity for which each employee is compensated.</w:t>
      </w:r>
    </w:p>
    <w:p w:rsidR="008D12B9" w:rsidRPr="006E405A" w:rsidRDefault="008D12B9" w:rsidP="001F440B">
      <w:pPr>
        <w:pStyle w:val="ListParagraph"/>
        <w:numPr>
          <w:ilvl w:val="0"/>
          <w:numId w:val="29"/>
        </w:numPr>
        <w:rPr>
          <w:rFonts w:ascii="Times New Roman" w:hAnsi="Times New Roman" w:cs="Times New Roman"/>
          <w:color w:val="000000" w:themeColor="text1"/>
        </w:rPr>
      </w:pPr>
      <w:r w:rsidRPr="006E405A">
        <w:rPr>
          <w:rFonts w:ascii="Times New Roman" w:hAnsi="Times New Roman" w:cs="Times New Roman"/>
          <w:color w:val="000000" w:themeColor="text1"/>
        </w:rPr>
        <w:t>They must be prepared at least monthly and must coincide with one or more pay periods, and</w:t>
      </w:r>
    </w:p>
    <w:p w:rsidR="008D12B9" w:rsidRPr="006E405A" w:rsidRDefault="008D12B9" w:rsidP="001F440B">
      <w:pPr>
        <w:pStyle w:val="ListParagraph"/>
        <w:numPr>
          <w:ilvl w:val="0"/>
          <w:numId w:val="29"/>
        </w:numPr>
        <w:rPr>
          <w:rFonts w:ascii="Times New Roman" w:hAnsi="Times New Roman" w:cs="Times New Roman"/>
          <w:color w:val="000000" w:themeColor="text1"/>
        </w:rPr>
      </w:pPr>
      <w:r w:rsidRPr="006E405A">
        <w:rPr>
          <w:rFonts w:ascii="Times New Roman" w:hAnsi="Times New Roman" w:cs="Times New Roman"/>
          <w:color w:val="000000" w:themeColor="text1"/>
        </w:rPr>
        <w:t>They</w:t>
      </w:r>
      <w:r w:rsidR="00025231" w:rsidRPr="006E405A">
        <w:rPr>
          <w:rFonts w:ascii="Times New Roman" w:hAnsi="Times New Roman" w:cs="Times New Roman"/>
          <w:color w:val="000000" w:themeColor="text1"/>
        </w:rPr>
        <w:t xml:space="preserve"> must be signed and dated by the employee and their direct supervisor.</w:t>
      </w:r>
    </w:p>
    <w:p w:rsidR="00B35A94" w:rsidRPr="006E405A" w:rsidRDefault="008D12B9" w:rsidP="001F440B">
      <w:pPr>
        <w:pStyle w:val="ListParagraph"/>
        <w:numPr>
          <w:ilvl w:val="0"/>
          <w:numId w:val="29"/>
        </w:numPr>
        <w:rPr>
          <w:rFonts w:ascii="Times New Roman" w:hAnsi="Times New Roman" w:cs="Times New Roman"/>
          <w:color w:val="000000" w:themeColor="text1"/>
        </w:rPr>
      </w:pPr>
      <w:r w:rsidRPr="006E405A">
        <w:rPr>
          <w:rFonts w:ascii="Times New Roman" w:hAnsi="Times New Roman" w:cs="Times New Roman"/>
          <w:color w:val="000000" w:themeColor="text1"/>
        </w:rPr>
        <w:t>Budget estimates or other distribution percentages determined before the services are performed do not qualify as support for charges to Federal awards but may be used for interim accounting purposes, provided that:</w:t>
      </w:r>
    </w:p>
    <w:p w:rsidR="00B35A94" w:rsidRPr="006E405A" w:rsidRDefault="008D12B9" w:rsidP="001F440B">
      <w:pPr>
        <w:pStyle w:val="ListParagraph"/>
        <w:numPr>
          <w:ilvl w:val="1"/>
          <w:numId w:val="30"/>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government unit’s system for establishing the estimates produces reasonable approximations of </w:t>
      </w:r>
      <w:r w:rsidR="00B35A94" w:rsidRPr="006E405A">
        <w:rPr>
          <w:rFonts w:ascii="Times New Roman" w:hAnsi="Times New Roman" w:cs="Times New Roman"/>
          <w:color w:val="000000" w:themeColor="text1"/>
        </w:rPr>
        <w:t>the activity actually performed;</w:t>
      </w:r>
    </w:p>
    <w:p w:rsidR="00B35A94" w:rsidRPr="006E405A" w:rsidRDefault="008D12B9" w:rsidP="001F440B">
      <w:pPr>
        <w:pStyle w:val="ListParagraph"/>
        <w:numPr>
          <w:ilvl w:val="1"/>
          <w:numId w:val="30"/>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At least quarterly, comparisons of actual costs to budgeted distributions based on the monthly activity reports are made.  Costs charged to Federal awards to reflect adjustments made as a result of the activity actually performed may be recorded </w:t>
      </w:r>
      <w:r w:rsidRPr="006E405A">
        <w:rPr>
          <w:rFonts w:ascii="Times New Roman" w:hAnsi="Times New Roman" w:cs="Times New Roman"/>
          <w:color w:val="000000" w:themeColor="text1"/>
        </w:rPr>
        <w:lastRenderedPageBreak/>
        <w:t>annually if the quarterly comparisons show the differences between budgeted and actual costs are less than ten (10) percent; and</w:t>
      </w:r>
    </w:p>
    <w:p w:rsidR="008D12B9" w:rsidRPr="006E405A" w:rsidRDefault="008D12B9" w:rsidP="001F440B">
      <w:pPr>
        <w:pStyle w:val="ListParagraph"/>
        <w:numPr>
          <w:ilvl w:val="1"/>
          <w:numId w:val="30"/>
        </w:numPr>
        <w:rPr>
          <w:rFonts w:ascii="Times New Roman" w:hAnsi="Times New Roman" w:cs="Times New Roman"/>
          <w:color w:val="000000" w:themeColor="text1"/>
        </w:rPr>
      </w:pPr>
      <w:r w:rsidRPr="006E405A">
        <w:rPr>
          <w:rFonts w:ascii="Times New Roman" w:hAnsi="Times New Roman" w:cs="Times New Roman"/>
          <w:color w:val="000000" w:themeColor="text1"/>
        </w:rPr>
        <w:t>The budget estimates or other distribution percentages are revised at least quarterly if necessary, to reflect changed circumstances.</w:t>
      </w:r>
    </w:p>
    <w:p w:rsidR="008D12B9" w:rsidRPr="006E405A" w:rsidRDefault="008D12B9" w:rsidP="00BF124F">
      <w:pPr>
        <w:rPr>
          <w:rFonts w:ascii="Times New Roman" w:hAnsi="Times New Roman" w:cs="Times New Roman"/>
          <w:color w:val="000000" w:themeColor="text1"/>
        </w:rPr>
      </w:pPr>
    </w:p>
    <w:p w:rsidR="008D12B9" w:rsidRPr="00863A68" w:rsidRDefault="00863A68" w:rsidP="00B35A94">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II.</w:t>
      </w:r>
      <w:r>
        <w:rPr>
          <w:rFonts w:ascii="Times New Roman" w:hAnsi="Times New Roman" w:cs="Times New Roman"/>
          <w:color w:val="000000" w:themeColor="text1"/>
        </w:rPr>
        <w:tab/>
        <w:t>SEMI-ANNUAL CERTIFICATION</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Director of Federal Programs will prepare the required forms </w:t>
      </w:r>
      <w:r w:rsidR="00025231" w:rsidRPr="006E405A">
        <w:rPr>
          <w:rFonts w:ascii="Times New Roman" w:hAnsi="Times New Roman" w:cs="Times New Roman"/>
          <w:color w:val="000000" w:themeColor="text1"/>
        </w:rPr>
        <w:t>for</w:t>
      </w:r>
      <w:r w:rsidRPr="006E405A">
        <w:rPr>
          <w:rFonts w:ascii="Times New Roman" w:hAnsi="Times New Roman" w:cs="Times New Roman"/>
          <w:color w:val="000000" w:themeColor="text1"/>
        </w:rPr>
        <w:t xml:space="preserve"> employees paid from one funding source using federal </w:t>
      </w:r>
      <w:r w:rsidR="00025231" w:rsidRPr="006E405A">
        <w:rPr>
          <w:rFonts w:ascii="Times New Roman" w:hAnsi="Times New Roman" w:cs="Times New Roman"/>
          <w:color w:val="000000" w:themeColor="text1"/>
        </w:rPr>
        <w:t xml:space="preserve">grant </w:t>
      </w:r>
      <w:r w:rsidRPr="006E405A">
        <w:rPr>
          <w:rFonts w:ascii="Times New Roman" w:hAnsi="Times New Roman" w:cs="Times New Roman"/>
          <w:color w:val="000000" w:themeColor="text1"/>
        </w:rPr>
        <w:t>funds.  Upon completion, the Director of Federal Programs will obtain the necessary signatures from the direct supervisor and employees.</w:t>
      </w:r>
      <w:r w:rsidR="00025231" w:rsidRPr="006E405A">
        <w:rPr>
          <w:rFonts w:ascii="Times New Roman" w:hAnsi="Times New Roman" w:cs="Times New Roman"/>
          <w:color w:val="000000" w:themeColor="text1"/>
        </w:rPr>
        <w:t xml:space="preserve">  These documents will be completed twice annually at the end of the first semester of the academic year and the end of the second semester of the academic year.</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Director of Federal Programs will maintain either an electronic or paper copy or both of the forms for documentation.</w:t>
      </w:r>
    </w:p>
    <w:p w:rsidR="008D12B9" w:rsidRPr="006E405A" w:rsidRDefault="008D12B9" w:rsidP="00BF124F">
      <w:pPr>
        <w:rPr>
          <w:rFonts w:ascii="Times New Roman" w:hAnsi="Times New Roman" w:cs="Times New Roman"/>
          <w:color w:val="000000" w:themeColor="text1"/>
        </w:rPr>
      </w:pPr>
    </w:p>
    <w:p w:rsidR="008D12B9" w:rsidRPr="00863A68" w:rsidRDefault="00863A68" w:rsidP="00B35A94">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III.</w:t>
      </w:r>
      <w:r>
        <w:rPr>
          <w:rFonts w:ascii="Times New Roman" w:hAnsi="Times New Roman" w:cs="Times New Roman"/>
          <w:color w:val="000000" w:themeColor="text1"/>
        </w:rPr>
        <w:tab/>
        <w:t>FRINGE BENEFITS</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During the month of June, the Federal Programs Director, Business Manager and </w:t>
      </w:r>
      <w:r w:rsidR="00B35A94" w:rsidRPr="006E405A">
        <w:rPr>
          <w:rFonts w:ascii="Times New Roman" w:hAnsi="Times New Roman" w:cs="Times New Roman"/>
          <w:color w:val="000000" w:themeColor="text1"/>
        </w:rPr>
        <w:t>Payroll Clerk</w:t>
      </w:r>
      <w:r w:rsidRPr="006E405A">
        <w:rPr>
          <w:rFonts w:ascii="Times New Roman" w:hAnsi="Times New Roman" w:cs="Times New Roman"/>
          <w:color w:val="000000" w:themeColor="text1"/>
        </w:rPr>
        <w:t xml:space="preserve"> will determine the list of personnel to pay with federal funds for the upcoming fiscal year.  Determination of these employees will be based on who was paid with federal funds from the previous fiscal year or from the employee who are replacing any of the personnel from the previous year who are not returning the upcoming fiscal year.</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w:t>
      </w:r>
      <w:r w:rsidR="00B35A94" w:rsidRPr="006E405A">
        <w:rPr>
          <w:rFonts w:ascii="Times New Roman" w:hAnsi="Times New Roman" w:cs="Times New Roman"/>
          <w:color w:val="000000" w:themeColor="text1"/>
        </w:rPr>
        <w:t>Payroll Clerk</w:t>
      </w:r>
      <w:r w:rsidRPr="006E405A">
        <w:rPr>
          <w:rFonts w:ascii="Times New Roman" w:hAnsi="Times New Roman" w:cs="Times New Roman"/>
          <w:color w:val="000000" w:themeColor="text1"/>
        </w:rPr>
        <w:t xml:space="preserve"> and Business Manager will determine both the salary and benefits to be paid for each employee paid with federal funds.</w:t>
      </w:r>
      <w:r w:rsidRPr="006E405A">
        <w:rPr>
          <w:rStyle w:val="FootnoteReference"/>
          <w:rFonts w:ascii="Times New Roman" w:hAnsi="Times New Roman" w:cs="Times New Roman"/>
          <w:color w:val="000000" w:themeColor="text1"/>
        </w:rPr>
        <w:footnoteReference w:id="2"/>
      </w:r>
      <w:r w:rsidRPr="006E405A">
        <w:rPr>
          <w:rFonts w:ascii="Times New Roman" w:hAnsi="Times New Roman" w:cs="Times New Roman"/>
          <w:color w:val="000000" w:themeColor="text1"/>
        </w:rPr>
        <w:t xml:space="preserve">  The </w:t>
      </w:r>
      <w:r w:rsidR="00B35A94" w:rsidRPr="006E405A">
        <w:rPr>
          <w:rFonts w:ascii="Times New Roman" w:hAnsi="Times New Roman" w:cs="Times New Roman"/>
          <w:color w:val="000000" w:themeColor="text1"/>
        </w:rPr>
        <w:t>Payroll Clerk</w:t>
      </w:r>
      <w:r w:rsidRPr="006E405A">
        <w:rPr>
          <w:rFonts w:ascii="Times New Roman" w:hAnsi="Times New Roman" w:cs="Times New Roman"/>
          <w:color w:val="000000" w:themeColor="text1"/>
        </w:rPr>
        <w:t xml:space="preserve"> will enter the information into the curren</w:t>
      </w:r>
      <w:r w:rsidR="00B35A94" w:rsidRPr="006E405A">
        <w:rPr>
          <w:rFonts w:ascii="Times New Roman" w:hAnsi="Times New Roman" w:cs="Times New Roman"/>
          <w:color w:val="000000" w:themeColor="text1"/>
        </w:rPr>
        <w:t>t financial system.</w:t>
      </w:r>
    </w:p>
    <w:p w:rsidR="008D12B9" w:rsidRPr="006E405A" w:rsidRDefault="008D12B9" w:rsidP="00BF124F">
      <w:pPr>
        <w:rPr>
          <w:rFonts w:ascii="Times New Roman" w:hAnsi="Times New Roman" w:cs="Times New Roman"/>
          <w:color w:val="000000" w:themeColor="text1"/>
        </w:rPr>
      </w:pPr>
    </w:p>
    <w:p w:rsidR="00B35A94" w:rsidRPr="006E405A" w:rsidRDefault="00B35A94">
      <w:pPr>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br w:type="page"/>
      </w:r>
    </w:p>
    <w:p w:rsidR="008D12B9" w:rsidRPr="006E405A" w:rsidRDefault="008D12B9" w:rsidP="00B35A94">
      <w:pPr>
        <w:spacing w:after="105"/>
        <w:outlineLvl w:val="0"/>
        <w:rPr>
          <w:rFonts w:ascii="Times New Roman" w:eastAsia="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lastRenderedPageBreak/>
        <w:t>H.</w:t>
      </w:r>
      <w:r w:rsidRPr="006E405A">
        <w:rPr>
          <w:rFonts w:ascii="Times New Roman" w:hAnsi="Times New Roman" w:cs="Times New Roman"/>
          <w:color w:val="000000" w:themeColor="text1"/>
          <w:sz w:val="32"/>
          <w:szCs w:val="32"/>
        </w:rPr>
        <w:tab/>
        <w:t>Procurement</w:t>
      </w:r>
    </w:p>
    <w:p w:rsidR="00B35A94" w:rsidRPr="006E405A" w:rsidRDefault="00B35A94" w:rsidP="00B35A94">
      <w:pPr>
        <w:spacing w:after="105"/>
        <w:rPr>
          <w:rFonts w:ascii="Times New Roman" w:eastAsia="Times New Roman" w:hAnsi="Times New Roman" w:cs="Times New Roman"/>
          <w:color w:val="000000" w:themeColor="text1"/>
          <w:szCs w:val="24"/>
        </w:rPr>
      </w:pPr>
      <w:bookmarkStart w:id="0" w:name="page2"/>
      <w:bookmarkEnd w:id="0"/>
      <w:r w:rsidRPr="006E405A">
        <w:rPr>
          <w:rFonts w:ascii="Times New Roman" w:eastAsia="Times New Roman" w:hAnsi="Times New Roman" w:cs="Times New Roman"/>
          <w:color w:val="000000" w:themeColor="text1"/>
          <w:szCs w:val="24"/>
        </w:rPr>
        <w:t>I.</w:t>
      </w:r>
      <w:r w:rsidRPr="006E405A">
        <w:rPr>
          <w:rFonts w:ascii="Times New Roman" w:eastAsia="Times New Roman" w:hAnsi="Times New Roman" w:cs="Times New Roman"/>
          <w:color w:val="000000" w:themeColor="text1"/>
          <w:szCs w:val="24"/>
        </w:rPr>
        <w:tab/>
      </w:r>
      <w:r w:rsidR="00863A68">
        <w:rPr>
          <w:rFonts w:ascii="Times New Roman" w:eastAsia="Times New Roman" w:hAnsi="Times New Roman" w:cs="Times New Roman"/>
          <w:color w:val="000000" w:themeColor="text1"/>
          <w:szCs w:val="24"/>
        </w:rPr>
        <w:t>PROCUREMENT THRESHOLDS</w:t>
      </w: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The new Uniform Grant Guidance, 2 CFR200 (UGG) will go into effect for </w:t>
      </w:r>
      <w:r w:rsidR="00B35A94" w:rsidRPr="006E405A">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B35A94" w:rsidRPr="006E405A">
        <w:rPr>
          <w:rFonts w:ascii="Times New Roman" w:eastAsia="Times New Roman" w:hAnsi="Times New Roman" w:cs="Times New Roman"/>
          <w:color w:val="000000" w:themeColor="text1"/>
          <w:szCs w:val="24"/>
        </w:rPr>
        <w:t xml:space="preserve"> on July 1, 2017. This</w:t>
      </w:r>
      <w:r w:rsidRPr="006E405A">
        <w:rPr>
          <w:rFonts w:ascii="Times New Roman" w:eastAsia="Times New Roman" w:hAnsi="Times New Roman" w:cs="Times New Roman"/>
          <w:color w:val="000000" w:themeColor="text1"/>
          <w:szCs w:val="24"/>
        </w:rPr>
        <w:t xml:space="preserve"> will apply to awards or funding increments issued on or after this date. </w:t>
      </w:r>
      <w:r w:rsidR="00B35A94" w:rsidRPr="006E405A">
        <w:rPr>
          <w:rFonts w:ascii="Times New Roman" w:eastAsia="Times New Roman" w:hAnsi="Times New Roman" w:cs="Times New Roman"/>
          <w:color w:val="000000" w:themeColor="text1"/>
          <w:szCs w:val="24"/>
        </w:rPr>
        <w:t xml:space="preserve"> </w:t>
      </w:r>
      <w:r w:rsidRPr="006E405A">
        <w:rPr>
          <w:rFonts w:ascii="Times New Roman" w:eastAsia="Times New Roman" w:hAnsi="Times New Roman" w:cs="Times New Roman"/>
          <w:color w:val="000000" w:themeColor="text1"/>
          <w:szCs w:val="24"/>
        </w:rPr>
        <w:t>Purchases funded by federal grant funds must adhere to regulations found in Uniform Guidance “Super Circular”, 2 CFR 200 (UGG), as a condition of receiving funds</w:t>
      </w:r>
      <w:r w:rsidR="00B35A94" w:rsidRPr="006E405A">
        <w:rPr>
          <w:rFonts w:ascii="Times New Roman" w:eastAsia="Times New Roman" w:hAnsi="Times New Roman" w:cs="Times New Roman"/>
          <w:color w:val="000000" w:themeColor="text1"/>
          <w:szCs w:val="24"/>
        </w:rPr>
        <w:t xml:space="preserve"> </w:t>
      </w:r>
      <w:r w:rsidRPr="006E405A">
        <w:rPr>
          <w:rFonts w:ascii="Times New Roman" w:eastAsia="Times New Roman" w:hAnsi="Times New Roman" w:cs="Times New Roman"/>
          <w:color w:val="000000" w:themeColor="text1"/>
          <w:szCs w:val="24"/>
        </w:rPr>
        <w:t xml:space="preserve">and to meet annual audit compliance.  In an effort to keep policy for </w:t>
      </w:r>
      <w:r w:rsidR="00B35A94" w:rsidRPr="006E405A">
        <w:rPr>
          <w:rFonts w:ascii="Times New Roman" w:eastAsia="Times New Roman" w:hAnsi="Times New Roman" w:cs="Times New Roman"/>
          <w:color w:val="000000" w:themeColor="text1"/>
          <w:szCs w:val="24"/>
        </w:rPr>
        <w:t>all grants consistent</w:t>
      </w:r>
      <w:r w:rsidRPr="006E405A">
        <w:rPr>
          <w:rFonts w:ascii="Times New Roman" w:eastAsia="Times New Roman" w:hAnsi="Times New Roman" w:cs="Times New Roman"/>
          <w:color w:val="000000" w:themeColor="text1"/>
          <w:szCs w:val="24"/>
        </w:rPr>
        <w:t xml:space="preserve">,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will implement the new federal guidelines regarding procurement for all grants immediately.</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§200.317 - When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procures property and services under a Federal award, the same policies and procedures it uses for procurements from its non-Federal funds must be followed.</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2E4192"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shall comply with §200.322 Procurement of recovered </w:t>
      </w:r>
      <w:r w:rsidR="008D12B9" w:rsidRPr="006E405A">
        <w:rPr>
          <w:rFonts w:ascii="Times New Roman" w:eastAsia="Times New Roman" w:hAnsi="Times New Roman" w:cs="Times New Roman"/>
          <w:i/>
          <w:color w:val="000000" w:themeColor="text1"/>
          <w:szCs w:val="24"/>
        </w:rPr>
        <w:t>materials</w:t>
      </w:r>
      <w:r w:rsidR="008D12B9" w:rsidRPr="006E405A">
        <w:rPr>
          <w:rFonts w:ascii="Times New Roman" w:eastAsia="Times New Roman" w:hAnsi="Times New Roman" w:cs="Times New Roman"/>
          <w:color w:val="000000" w:themeColor="text1"/>
          <w:szCs w:val="24"/>
        </w:rPr>
        <w:t xml:space="preserve"> and ensure that every purchase order or other contract includes any clauses required by section §200.326 (Appendix II to Part 200) Contract provisions.  </w:t>
      </w:r>
      <w:r>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will follow §200.318 General procurement standards through §200.326 Contract provisions, as documented in Chapter 2.</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B35A94" w:rsidP="00AF78C4">
      <w:pPr>
        <w:spacing w:after="105"/>
        <w:outlineLvl w:val="0"/>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II.</w:t>
      </w:r>
      <w:r w:rsidRPr="006E405A">
        <w:rPr>
          <w:rFonts w:ascii="Times New Roman" w:eastAsia="Times New Roman" w:hAnsi="Times New Roman" w:cs="Times New Roman"/>
          <w:color w:val="000000" w:themeColor="text1"/>
          <w:szCs w:val="24"/>
        </w:rPr>
        <w:tab/>
      </w:r>
      <w:r w:rsidR="008D12B9" w:rsidRPr="006E405A">
        <w:rPr>
          <w:rFonts w:ascii="Times New Roman" w:eastAsia="Times New Roman" w:hAnsi="Times New Roman" w:cs="Times New Roman"/>
          <w:color w:val="000000" w:themeColor="text1"/>
          <w:szCs w:val="24"/>
        </w:rPr>
        <w:t>FEDERAL PROCUREMENT THRESHOLDS</w:t>
      </w:r>
    </w:p>
    <w:p w:rsidR="008D12B9" w:rsidRPr="006E405A" w:rsidRDefault="00B35A94" w:rsidP="00AF78C4">
      <w:pPr>
        <w:tabs>
          <w:tab w:val="left" w:pos="2160"/>
        </w:tabs>
        <w:spacing w:after="105"/>
        <w:rPr>
          <w:rFonts w:ascii="Times New Roman" w:eastAsia="Wingdings" w:hAnsi="Times New Roman" w:cs="Times New Roman"/>
          <w:i/>
          <w:color w:val="000000" w:themeColor="text1"/>
          <w:szCs w:val="24"/>
        </w:rPr>
      </w:pPr>
      <w:r w:rsidRPr="006E405A">
        <w:rPr>
          <w:rFonts w:ascii="Times New Roman" w:eastAsia="Times New Roman" w:hAnsi="Times New Roman" w:cs="Times New Roman"/>
          <w:i/>
          <w:color w:val="000000" w:themeColor="text1"/>
          <w:szCs w:val="24"/>
        </w:rPr>
        <w:t>Micro-purchases</w:t>
      </w:r>
      <w:r w:rsidR="008D12B9" w:rsidRPr="006E405A">
        <w:rPr>
          <w:rFonts w:ascii="Times New Roman" w:eastAsia="Times New Roman" w:hAnsi="Times New Roman" w:cs="Times New Roman"/>
          <w:i/>
          <w:color w:val="000000" w:themeColor="text1"/>
          <w:szCs w:val="24"/>
        </w:rPr>
        <w:t xml:space="preserve"> (No Quotes needed)</w:t>
      </w:r>
      <w:r w:rsidRPr="006E405A">
        <w:rPr>
          <w:rFonts w:ascii="Times New Roman" w:eastAsia="Times New Roman" w:hAnsi="Times New Roman" w:cs="Times New Roman"/>
          <w:i/>
          <w:color w:val="000000" w:themeColor="text1"/>
          <w:szCs w:val="24"/>
        </w:rPr>
        <w:t>:</w:t>
      </w:r>
    </w:p>
    <w:p w:rsidR="008D12B9" w:rsidRPr="006E405A" w:rsidRDefault="008D12B9" w:rsidP="00BF124F">
      <w:pPr>
        <w:outlineLvl w:val="0"/>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Less than $3500 (Commodities and Services)</w:t>
      </w:r>
    </w:p>
    <w:p w:rsidR="008D12B9" w:rsidRPr="006E405A" w:rsidRDefault="008D12B9" w:rsidP="00BF124F">
      <w:pPr>
        <w:rPr>
          <w:rFonts w:ascii="Times New Roman" w:eastAsia="Times New Roman" w:hAnsi="Times New Roman" w:cs="Times New Roman"/>
          <w:color w:val="000000" w:themeColor="text1"/>
          <w:szCs w:val="24"/>
        </w:rPr>
      </w:pPr>
    </w:p>
    <w:p w:rsidR="00AF78C4" w:rsidRPr="006E405A" w:rsidRDefault="00B35A94" w:rsidP="00AF78C4">
      <w:pPr>
        <w:tabs>
          <w:tab w:val="left" w:pos="2160"/>
        </w:tabs>
        <w:spacing w:after="105"/>
        <w:rPr>
          <w:rFonts w:ascii="Times New Roman" w:eastAsia="Times New Roman" w:hAnsi="Times New Roman" w:cs="Times New Roman"/>
          <w:i/>
          <w:color w:val="000000" w:themeColor="text1"/>
          <w:szCs w:val="24"/>
        </w:rPr>
      </w:pPr>
      <w:r w:rsidRPr="006E405A">
        <w:rPr>
          <w:rFonts w:ascii="Times New Roman" w:eastAsia="Times New Roman" w:hAnsi="Times New Roman" w:cs="Times New Roman"/>
          <w:i/>
          <w:color w:val="000000" w:themeColor="text1"/>
          <w:szCs w:val="24"/>
        </w:rPr>
        <w:t>Small Purchases/Simplified Acquisition</w:t>
      </w: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$3</w:t>
      </w:r>
      <w:r w:rsidR="00AF78C4" w:rsidRPr="006E405A">
        <w:rPr>
          <w:rFonts w:ascii="Times New Roman" w:eastAsia="Times New Roman" w:hAnsi="Times New Roman" w:cs="Times New Roman"/>
          <w:color w:val="000000" w:themeColor="text1"/>
          <w:szCs w:val="24"/>
        </w:rPr>
        <w:t>,</w:t>
      </w:r>
      <w:r w:rsidRPr="006E405A">
        <w:rPr>
          <w:rFonts w:ascii="Times New Roman" w:eastAsia="Times New Roman" w:hAnsi="Times New Roman" w:cs="Times New Roman"/>
          <w:color w:val="000000" w:themeColor="text1"/>
          <w:szCs w:val="24"/>
        </w:rPr>
        <w:t>500</w:t>
      </w:r>
      <w:r w:rsidR="00AF78C4" w:rsidRPr="006E405A">
        <w:rPr>
          <w:rFonts w:ascii="Times New Roman" w:eastAsia="Times New Roman" w:hAnsi="Times New Roman" w:cs="Times New Roman"/>
          <w:color w:val="000000" w:themeColor="text1"/>
          <w:szCs w:val="24"/>
        </w:rPr>
        <w:t xml:space="preserve"> to $49,999.99 (Commodities</w:t>
      </w:r>
      <w:r w:rsidRPr="006E405A">
        <w:rPr>
          <w:rFonts w:ascii="Times New Roman" w:eastAsia="Times New Roman" w:hAnsi="Times New Roman" w:cs="Times New Roman"/>
          <w:color w:val="000000" w:themeColor="text1"/>
          <w:szCs w:val="24"/>
        </w:rPr>
        <w:t>)</w:t>
      </w:r>
    </w:p>
    <w:p w:rsidR="00AF78C4" w:rsidRPr="006E405A" w:rsidRDefault="00AF78C4"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$3,500 to $149,999.99 (Services)</w:t>
      </w:r>
    </w:p>
    <w:p w:rsidR="00AF78C4" w:rsidRPr="006E405A" w:rsidRDefault="00AF78C4" w:rsidP="00BF124F">
      <w:pPr>
        <w:rPr>
          <w:rFonts w:ascii="Times New Roman" w:eastAsia="Times New Roman" w:hAnsi="Times New Roman" w:cs="Times New Roman"/>
          <w:color w:val="000000" w:themeColor="text1"/>
          <w:szCs w:val="24"/>
        </w:rPr>
      </w:pPr>
    </w:p>
    <w:p w:rsidR="00AF78C4" w:rsidRPr="006E405A" w:rsidRDefault="00AF78C4" w:rsidP="00AF78C4">
      <w:pPr>
        <w:tabs>
          <w:tab w:val="left" w:pos="2160"/>
        </w:tabs>
        <w:rPr>
          <w:rFonts w:ascii="Times New Roman" w:eastAsia="Wingdings" w:hAnsi="Times New Roman" w:cs="Times New Roman"/>
          <w:color w:val="000000" w:themeColor="text1"/>
          <w:szCs w:val="24"/>
        </w:rPr>
      </w:pPr>
      <w:r w:rsidRPr="006E405A">
        <w:rPr>
          <w:rFonts w:ascii="Times New Roman" w:eastAsia="Times New Roman" w:hAnsi="Times New Roman" w:cs="Times New Roman"/>
          <w:color w:val="000000" w:themeColor="text1"/>
          <w:szCs w:val="24"/>
        </w:rPr>
        <w:t>3 Quotes, preferred, but no less than 2 needed</w:t>
      </w:r>
      <w:r w:rsidRPr="006E405A">
        <w:rPr>
          <w:rFonts w:ascii="Times New Roman" w:eastAsia="Wingdings" w:hAnsi="Times New Roman" w:cs="Times New Roman"/>
          <w:color w:val="000000" w:themeColor="text1"/>
          <w:szCs w:val="24"/>
        </w:rPr>
        <w:t>.</w:t>
      </w:r>
    </w:p>
    <w:p w:rsidR="00AF78C4" w:rsidRPr="006E405A" w:rsidRDefault="00AF78C4" w:rsidP="00BF124F">
      <w:pPr>
        <w:rPr>
          <w:rFonts w:ascii="Times New Roman" w:eastAsia="Times New Roman" w:hAnsi="Times New Roman" w:cs="Times New Roman"/>
          <w:color w:val="000000" w:themeColor="text1"/>
          <w:szCs w:val="24"/>
        </w:rPr>
      </w:pP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Quotes must not be brand name restrictive.  Documentation needs to be in writing from the vendors and can include screen shots from websites, copies of published price lists and advertised pricing in established magazines or journals as stated in TITLE 48-Chapter 1-Subchapter C-Part 13 (13.106-3) for Simplified Acquisition Procedures.  I would suggest two written quotes from vendors and one website or catalog screen shot.</w:t>
      </w:r>
    </w:p>
    <w:p w:rsidR="008D12B9" w:rsidRPr="006E405A" w:rsidRDefault="008D12B9" w:rsidP="00BF124F">
      <w:pPr>
        <w:rPr>
          <w:rFonts w:ascii="Times New Roman" w:eastAsia="Wingdings" w:hAnsi="Times New Roman" w:cs="Times New Roman"/>
          <w:color w:val="000000" w:themeColor="text1"/>
          <w:szCs w:val="24"/>
        </w:rPr>
      </w:pPr>
    </w:p>
    <w:p w:rsidR="008D12B9" w:rsidRPr="006E405A" w:rsidRDefault="00AF78C4" w:rsidP="00AF78C4">
      <w:pPr>
        <w:tabs>
          <w:tab w:val="left" w:pos="2160"/>
        </w:tabs>
        <w:spacing w:after="105"/>
        <w:rPr>
          <w:rFonts w:ascii="Times New Roman" w:eastAsia="Wingdings" w:hAnsi="Times New Roman" w:cs="Times New Roman"/>
          <w:i/>
          <w:color w:val="000000" w:themeColor="text1"/>
          <w:szCs w:val="24"/>
        </w:rPr>
      </w:pPr>
      <w:r w:rsidRPr="006E405A">
        <w:rPr>
          <w:rFonts w:ascii="Times New Roman" w:eastAsia="Times New Roman" w:hAnsi="Times New Roman" w:cs="Times New Roman"/>
          <w:i/>
          <w:color w:val="000000" w:themeColor="text1"/>
          <w:szCs w:val="24"/>
        </w:rPr>
        <w:t>Formal Sealed Bids:</w:t>
      </w: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$50,000 and up (Commodities)</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AF78C4" w:rsidP="00AF78C4">
      <w:pPr>
        <w:tabs>
          <w:tab w:val="left" w:pos="2160"/>
        </w:tabs>
        <w:spacing w:after="105"/>
        <w:rPr>
          <w:rFonts w:ascii="Times New Roman" w:eastAsia="Wingdings" w:hAnsi="Times New Roman" w:cs="Times New Roman"/>
          <w:i/>
          <w:color w:val="000000" w:themeColor="text1"/>
          <w:szCs w:val="24"/>
        </w:rPr>
      </w:pPr>
      <w:r w:rsidRPr="006E405A">
        <w:rPr>
          <w:rFonts w:ascii="Times New Roman" w:eastAsia="Times New Roman" w:hAnsi="Times New Roman" w:cs="Times New Roman"/>
          <w:i/>
          <w:color w:val="000000" w:themeColor="text1"/>
          <w:szCs w:val="24"/>
        </w:rPr>
        <w:t>Formal Sealed Requests for Proposals (RFPs):</w:t>
      </w: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$150,000 </w:t>
      </w:r>
      <w:r w:rsidR="00AF78C4" w:rsidRPr="006E405A">
        <w:rPr>
          <w:rFonts w:ascii="Times New Roman" w:eastAsia="Times New Roman" w:hAnsi="Times New Roman" w:cs="Times New Roman"/>
          <w:color w:val="000000" w:themeColor="text1"/>
          <w:szCs w:val="24"/>
        </w:rPr>
        <w:t xml:space="preserve">and up </w:t>
      </w:r>
      <w:r w:rsidRPr="006E405A">
        <w:rPr>
          <w:rFonts w:ascii="Times New Roman" w:eastAsia="Times New Roman" w:hAnsi="Times New Roman" w:cs="Times New Roman"/>
          <w:color w:val="000000" w:themeColor="text1"/>
          <w:szCs w:val="24"/>
        </w:rPr>
        <w:t>(Services)</w:t>
      </w:r>
    </w:p>
    <w:p w:rsidR="008D12B9" w:rsidRPr="006E405A" w:rsidRDefault="008D12B9" w:rsidP="00BF124F">
      <w:pPr>
        <w:rPr>
          <w:rFonts w:ascii="Times New Roman" w:eastAsia="Times New Roman" w:hAnsi="Times New Roman" w:cs="Times New Roman"/>
          <w:color w:val="000000" w:themeColor="text1"/>
          <w:szCs w:val="24"/>
        </w:rPr>
      </w:pPr>
    </w:p>
    <w:p w:rsidR="00AF78C4" w:rsidRPr="006E405A" w:rsidRDefault="00AF78C4" w:rsidP="00AF78C4">
      <w:pPr>
        <w:tabs>
          <w:tab w:val="left" w:pos="2160"/>
        </w:tabs>
        <w:spacing w:after="105"/>
        <w:rPr>
          <w:rFonts w:ascii="Times New Roman" w:eastAsia="Symbol" w:hAnsi="Times New Roman" w:cs="Times New Roman"/>
          <w:i/>
          <w:color w:val="000000" w:themeColor="text1"/>
          <w:szCs w:val="24"/>
        </w:rPr>
      </w:pPr>
      <w:r w:rsidRPr="006E405A">
        <w:rPr>
          <w:rFonts w:ascii="Times New Roman" w:eastAsia="Times New Roman" w:hAnsi="Times New Roman" w:cs="Times New Roman"/>
          <w:i/>
          <w:color w:val="000000" w:themeColor="text1"/>
          <w:szCs w:val="24"/>
        </w:rPr>
        <w:t>Sole Source and Emergencies:</w:t>
      </w: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lastRenderedPageBreak/>
        <w:t>No Competition</w:t>
      </w: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Prior Approval Needed from Federal Award Entity and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’s Board</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AF78C4" w:rsidP="00863A68">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III.</w:t>
      </w:r>
      <w:r w:rsidRPr="006E405A">
        <w:rPr>
          <w:rFonts w:ascii="Times New Roman" w:eastAsia="Times New Roman" w:hAnsi="Times New Roman" w:cs="Times New Roman"/>
          <w:color w:val="000000" w:themeColor="text1"/>
          <w:szCs w:val="24"/>
        </w:rPr>
        <w:tab/>
      </w:r>
      <w:r w:rsidR="00863A68">
        <w:rPr>
          <w:rFonts w:ascii="Times New Roman" w:eastAsia="Times New Roman" w:hAnsi="Times New Roman" w:cs="Times New Roman"/>
          <w:color w:val="000000" w:themeColor="text1"/>
          <w:szCs w:val="24"/>
        </w:rPr>
        <w:t>METHODS OF PROCUREMENT</w:t>
      </w: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t>Micro-purchases</w:t>
      </w:r>
      <w:r w:rsidRPr="006E405A">
        <w:rPr>
          <w:rFonts w:ascii="Times New Roman" w:eastAsia="Times New Roman" w:hAnsi="Times New Roman" w:cs="Times New Roman"/>
          <w:color w:val="000000" w:themeColor="text1"/>
          <w:szCs w:val="24"/>
        </w:rPr>
        <w:t xml:space="preserve"> (§200.67) §200.320(a): Procurement by micro- purchase is the acquisition of supplies or services, the aggregate dollar amount of which does not exceed the micro-purchase threshold, currently </w:t>
      </w:r>
      <w:r w:rsidRPr="006E405A">
        <w:rPr>
          <w:rFonts w:ascii="Times New Roman" w:eastAsia="Times New Roman" w:hAnsi="Times New Roman" w:cs="Times New Roman"/>
          <w:b/>
          <w:color w:val="000000" w:themeColor="text1"/>
          <w:szCs w:val="24"/>
        </w:rPr>
        <w:t>$3,500</w:t>
      </w:r>
      <w:r w:rsidRPr="006E405A">
        <w:rPr>
          <w:rFonts w:ascii="Times New Roman" w:eastAsia="Times New Roman" w:hAnsi="Times New Roman" w:cs="Times New Roman"/>
          <w:color w:val="000000" w:themeColor="text1"/>
          <w:szCs w:val="24"/>
        </w:rPr>
        <w:t xml:space="preserve">.  To the extent practicable,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must distribute micro-purchases equitably among qualified suppliers.</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Micro-purchases may be awarded without soliciting competitive quotations if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considers the price to be reasonable.  This threshold is periodically adjusted for inflation. </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noProof/>
          <w:color w:val="000000" w:themeColor="text1"/>
          <w:szCs w:val="24"/>
        </w:rPr>
        <w:drawing>
          <wp:anchor distT="0" distB="0" distL="114300" distR="114300" simplePos="0" relativeHeight="251651072" behindDoc="1" locked="0" layoutInCell="0" allowOverlap="1" wp14:anchorId="05D0FC92" wp14:editId="3D7615BA">
            <wp:simplePos x="0" y="0"/>
            <wp:positionH relativeFrom="column">
              <wp:posOffset>-11430</wp:posOffset>
            </wp:positionH>
            <wp:positionV relativeFrom="paragraph">
              <wp:posOffset>-130175</wp:posOffset>
            </wp:positionV>
            <wp:extent cx="539750" cy="1524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39750" cy="152400"/>
                    </a:xfrm>
                    <a:prstGeom prst="rect">
                      <a:avLst/>
                    </a:prstGeom>
                    <a:noFill/>
                  </pic:spPr>
                </pic:pic>
              </a:graphicData>
            </a:graphic>
          </wp:anchor>
        </w:drawing>
      </w:r>
      <w:bookmarkStart w:id="1" w:name="page3"/>
      <w:bookmarkEnd w:id="1"/>
      <w:r w:rsidRPr="006E405A">
        <w:rPr>
          <w:rFonts w:ascii="Times New Roman" w:eastAsia="Times New Roman" w:hAnsi="Times New Roman" w:cs="Times New Roman"/>
          <w:b/>
          <w:color w:val="000000" w:themeColor="text1"/>
          <w:szCs w:val="24"/>
        </w:rPr>
        <w:t>For purchases less than $3,500</w:t>
      </w:r>
      <w:r w:rsidRPr="006E405A">
        <w:rPr>
          <w:rFonts w:ascii="Times New Roman" w:eastAsia="Times New Roman" w:hAnsi="Times New Roman" w:cs="Times New Roman"/>
          <w:color w:val="000000" w:themeColor="text1"/>
          <w:szCs w:val="24"/>
        </w:rPr>
        <w:t>, use your own judgment in identifying potential</w:t>
      </w:r>
      <w:r w:rsidRPr="006E405A">
        <w:rPr>
          <w:rFonts w:ascii="Times New Roman" w:eastAsia="Times New Roman" w:hAnsi="Times New Roman" w:cs="Times New Roman"/>
          <w:b/>
          <w:color w:val="000000" w:themeColor="text1"/>
          <w:szCs w:val="24"/>
        </w:rPr>
        <w:t xml:space="preserve"> </w:t>
      </w:r>
      <w:r w:rsidRPr="006E405A">
        <w:rPr>
          <w:rFonts w:ascii="Times New Roman" w:eastAsia="Times New Roman" w:hAnsi="Times New Roman" w:cs="Times New Roman"/>
          <w:color w:val="000000" w:themeColor="text1"/>
          <w:szCs w:val="24"/>
        </w:rPr>
        <w:t>suppliers.  Purchase requisitions MUST be submitted to the Federal Programs Director for approval.  If you are uncertain, as to whether or not a purchase qualifies as a micro purchase or a small purchase, please contact the Federal Programs Director or Purchasing Agent prior to submitting the purchase requisition.  For example, ins</w:t>
      </w:r>
      <w:r w:rsidR="00AF78C4" w:rsidRPr="006E405A">
        <w:rPr>
          <w:rFonts w:ascii="Times New Roman" w:eastAsia="Times New Roman" w:hAnsi="Times New Roman" w:cs="Times New Roman"/>
          <w:color w:val="000000" w:themeColor="text1"/>
          <w:szCs w:val="24"/>
        </w:rPr>
        <w:t>tallment payments less than $3,5</w:t>
      </w:r>
      <w:r w:rsidRPr="006E405A">
        <w:rPr>
          <w:rFonts w:ascii="Times New Roman" w:eastAsia="Times New Roman" w:hAnsi="Times New Roman" w:cs="Times New Roman"/>
          <w:color w:val="000000" w:themeColor="text1"/>
          <w:szCs w:val="24"/>
        </w:rPr>
        <w:t xml:space="preserve">00 towards a total </w:t>
      </w:r>
      <w:r w:rsidR="00AF78C4" w:rsidRPr="006E405A">
        <w:rPr>
          <w:rFonts w:ascii="Times New Roman" w:eastAsia="Times New Roman" w:hAnsi="Times New Roman" w:cs="Times New Roman"/>
          <w:color w:val="000000" w:themeColor="text1"/>
          <w:szCs w:val="24"/>
        </w:rPr>
        <w:t>purchase price greater than $3,5</w:t>
      </w:r>
      <w:r w:rsidRPr="006E405A">
        <w:rPr>
          <w:rFonts w:ascii="Times New Roman" w:eastAsia="Times New Roman" w:hAnsi="Times New Roman" w:cs="Times New Roman"/>
          <w:color w:val="000000" w:themeColor="text1"/>
          <w:szCs w:val="24"/>
        </w:rPr>
        <w:t>00 do not count as micro purchases.  The total life of the contract amount must be used.</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t>Quotes - Small Purchase Procedures / Simplified Acquisition</w:t>
      </w:r>
      <w:r w:rsidRPr="006E405A">
        <w:rPr>
          <w:rFonts w:ascii="Times New Roman" w:eastAsia="Times New Roman" w:hAnsi="Times New Roman" w:cs="Times New Roman"/>
          <w:color w:val="000000" w:themeColor="text1"/>
          <w:szCs w:val="24"/>
        </w:rPr>
        <w:t xml:space="preserve"> (§200.88) §200.320(b): Small purchase procedures are those relatively simple and informal procurement methods for securing services, supplies, or other property that do not cost more than the Simplified Acquisition Threshold, currently the Federal threshold is $3,500 to $150,000.  If small purchase procedures are used, price or rate quotations must be obtained from an adequate number of qualified sources.  This threshold is periodically adjusted for inflation.</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F124F">
      <w:pPr>
        <w:rPr>
          <w:rFonts w:ascii="Times New Roman" w:eastAsia="Times New Roman" w:hAnsi="Times New Roman" w:cs="Times New Roman"/>
          <w:b/>
          <w:color w:val="000000" w:themeColor="text1"/>
          <w:szCs w:val="24"/>
        </w:rPr>
      </w:pPr>
      <w:r w:rsidRPr="006E405A">
        <w:rPr>
          <w:rFonts w:ascii="Times New Roman" w:eastAsia="Times New Roman" w:hAnsi="Times New Roman" w:cs="Times New Roman"/>
          <w:color w:val="000000" w:themeColor="text1"/>
          <w:szCs w:val="24"/>
        </w:rPr>
        <w:t>However, since Mississippi Law (§31-7-13) is more restrictive, the threshold for quotes is</w:t>
      </w:r>
      <w:r w:rsidR="00AF78C4" w:rsidRPr="006E405A">
        <w:rPr>
          <w:rFonts w:ascii="Times New Roman" w:eastAsia="Times New Roman" w:hAnsi="Times New Roman" w:cs="Times New Roman"/>
          <w:color w:val="000000" w:themeColor="text1"/>
          <w:szCs w:val="24"/>
        </w:rPr>
        <w:t xml:space="preserve"> </w:t>
      </w:r>
      <w:r w:rsidRPr="006E405A">
        <w:rPr>
          <w:rFonts w:ascii="Times New Roman" w:eastAsia="Times New Roman" w:hAnsi="Times New Roman" w:cs="Times New Roman"/>
          <w:b/>
          <w:color w:val="000000" w:themeColor="text1"/>
          <w:szCs w:val="24"/>
        </w:rPr>
        <w:t>$3,500 to $49,999.99.</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t xml:space="preserve">For purchases between $3,500 and $49,999.99 </w:t>
      </w:r>
      <w:r w:rsidRPr="006E405A">
        <w:rPr>
          <w:rFonts w:ascii="Times New Roman" w:eastAsia="Times New Roman" w:hAnsi="Times New Roman" w:cs="Times New Roman"/>
          <w:color w:val="000000" w:themeColor="text1"/>
          <w:szCs w:val="24"/>
        </w:rPr>
        <w:t>buyers will need to submit a</w:t>
      </w:r>
      <w:r w:rsidRPr="006E405A">
        <w:rPr>
          <w:rFonts w:ascii="Times New Roman" w:eastAsia="Times New Roman" w:hAnsi="Times New Roman" w:cs="Times New Roman"/>
          <w:b/>
          <w:color w:val="000000" w:themeColor="text1"/>
          <w:szCs w:val="24"/>
        </w:rPr>
        <w:t xml:space="preserve"> </w:t>
      </w:r>
      <w:r w:rsidRPr="006E405A">
        <w:rPr>
          <w:rFonts w:ascii="Times New Roman" w:eastAsia="Times New Roman" w:hAnsi="Times New Roman" w:cs="Times New Roman"/>
          <w:color w:val="000000" w:themeColor="text1"/>
          <w:szCs w:val="24"/>
        </w:rPr>
        <w:t>purchase requisition with preferably 3 written price quotes, but no less than 2, and the basis for vendor selection prior to making a purchase.  Quotes must not be brand name restrictive.  Documentation needs to be in writing from the vendors and can include screen shots from websites, copies of published price lists and advertised pricing in established magazines or journals as stated in TITLE 48-Chapter 1-Subchapter C-Part 13 (13.106-3).  This documentation should be attached to the purchase order prior to routing for workflow and the buyer should not make the purchase until the purchase order has been fully approved.  If a purchase order is not received prior to an invoice, the Federal Programs Director will have the authority to reject the invoice from being paid against federal funds.</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t>Mississippi Express Products List (EPL) and State Contract Items</w:t>
      </w:r>
      <w:r w:rsidRPr="006E405A">
        <w:rPr>
          <w:rFonts w:ascii="Times New Roman" w:eastAsia="Times New Roman" w:hAnsi="Times New Roman" w:cs="Times New Roman"/>
          <w:color w:val="000000" w:themeColor="text1"/>
          <w:szCs w:val="24"/>
        </w:rPr>
        <w:t>: NO</w:t>
      </w:r>
      <w:r w:rsidRPr="006E405A">
        <w:rPr>
          <w:rFonts w:ascii="Times New Roman" w:eastAsia="Times New Roman" w:hAnsi="Times New Roman" w:cs="Times New Roman"/>
          <w:b/>
          <w:color w:val="000000" w:themeColor="text1"/>
          <w:szCs w:val="24"/>
        </w:rPr>
        <w:t xml:space="preserve"> </w:t>
      </w:r>
      <w:r w:rsidRPr="006E405A">
        <w:rPr>
          <w:rFonts w:ascii="Times New Roman" w:eastAsia="Times New Roman" w:hAnsi="Times New Roman" w:cs="Times New Roman"/>
          <w:color w:val="000000" w:themeColor="text1"/>
          <w:szCs w:val="24"/>
        </w:rPr>
        <w:t xml:space="preserve">QUOTES needed, if within the EPL dollar limitation.  Include with your requisition the EPL or State Contract </w:t>
      </w:r>
      <w:r w:rsidRPr="006E405A">
        <w:rPr>
          <w:rFonts w:ascii="Times New Roman" w:eastAsia="Times New Roman" w:hAnsi="Times New Roman" w:cs="Times New Roman"/>
          <w:color w:val="000000" w:themeColor="text1"/>
          <w:szCs w:val="24"/>
        </w:rPr>
        <w:lastRenderedPageBreak/>
        <w:t>information, i.e., Contract #, Manufacturer Name, Price Quote for approved vendor.  If you require assistance, please contact the Purchasing Agent.</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t xml:space="preserve">For SERVICES between $3,500 and $49,999.99: </w:t>
      </w:r>
      <w:r w:rsidRPr="006E405A">
        <w:rPr>
          <w:rFonts w:ascii="Times New Roman" w:eastAsia="Times New Roman" w:hAnsi="Times New Roman" w:cs="Times New Roman"/>
          <w:color w:val="000000" w:themeColor="text1"/>
          <w:szCs w:val="24"/>
        </w:rPr>
        <w:t>Use the Federal Programs RFQ Template for requesting quotes for professional development or services.</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AF78C4">
      <w:pPr>
        <w:spacing w:after="105"/>
        <w:outlineLvl w:val="0"/>
        <w:rPr>
          <w:rFonts w:ascii="Times New Roman" w:eastAsia="Times New Roman" w:hAnsi="Times New Roman" w:cs="Times New Roman"/>
          <w:b/>
          <w:color w:val="000000" w:themeColor="text1"/>
          <w:szCs w:val="24"/>
        </w:rPr>
      </w:pPr>
      <w:r w:rsidRPr="006E405A">
        <w:rPr>
          <w:rFonts w:ascii="Times New Roman" w:eastAsia="Times New Roman" w:hAnsi="Times New Roman" w:cs="Times New Roman"/>
          <w:b/>
          <w:color w:val="000000" w:themeColor="text1"/>
          <w:szCs w:val="24"/>
        </w:rPr>
        <w:t xml:space="preserve">Contract Administrator: </w:t>
      </w:r>
      <w:r w:rsidRPr="006E405A">
        <w:rPr>
          <w:rFonts w:ascii="Times New Roman" w:eastAsia="Times New Roman" w:hAnsi="Times New Roman" w:cs="Times New Roman"/>
          <w:color w:val="000000" w:themeColor="text1"/>
          <w:szCs w:val="24"/>
        </w:rPr>
        <w:t>For all Contracts, the department should name a</w:t>
      </w:r>
      <w:r w:rsidRPr="006E405A">
        <w:rPr>
          <w:rFonts w:ascii="Times New Roman" w:eastAsia="Times New Roman" w:hAnsi="Times New Roman" w:cs="Times New Roman"/>
          <w:b/>
          <w:color w:val="000000" w:themeColor="text1"/>
          <w:szCs w:val="24"/>
        </w:rPr>
        <w:t xml:space="preserve"> </w:t>
      </w:r>
      <w:r w:rsidRPr="006E405A">
        <w:rPr>
          <w:rFonts w:ascii="Times New Roman" w:eastAsia="Times New Roman" w:hAnsi="Times New Roman" w:cs="Times New Roman"/>
          <w:color w:val="000000" w:themeColor="text1"/>
          <w:szCs w:val="24"/>
        </w:rPr>
        <w:t>Contract Administrator.  Prior to the beginning of the contract, the Contract Administrator should develop a Contract Administrator Tasks and Responsibilities document to be submitted to Purchasing with the contract.  This Tasks and Responsibilities document, at a minimum should include:</w:t>
      </w:r>
    </w:p>
    <w:p w:rsidR="008D12B9" w:rsidRPr="006E405A" w:rsidRDefault="008D12B9" w:rsidP="001F440B">
      <w:pPr>
        <w:pStyle w:val="ListParagraph"/>
        <w:numPr>
          <w:ilvl w:val="0"/>
          <w:numId w:val="31"/>
        </w:numPr>
        <w:tabs>
          <w:tab w:val="left" w:pos="2479"/>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Verifying that all services are being performed as set forth in the contract</w:t>
      </w:r>
    </w:p>
    <w:p w:rsidR="008D12B9" w:rsidRPr="006E405A" w:rsidRDefault="008D12B9" w:rsidP="001F440B">
      <w:pPr>
        <w:pStyle w:val="ListParagraph"/>
        <w:numPr>
          <w:ilvl w:val="0"/>
          <w:numId w:val="31"/>
        </w:numPr>
        <w:tabs>
          <w:tab w:val="left" w:pos="2467"/>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Verify that all applicable bonds and insurance documents have been received and are determined to be adequate.</w:t>
      </w:r>
    </w:p>
    <w:p w:rsidR="008D12B9" w:rsidRPr="006E405A" w:rsidRDefault="008D12B9" w:rsidP="001F440B">
      <w:pPr>
        <w:pStyle w:val="ListParagraph"/>
        <w:numPr>
          <w:ilvl w:val="0"/>
          <w:numId w:val="31"/>
        </w:numPr>
        <w:tabs>
          <w:tab w:val="left" w:pos="2467"/>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Verifying that all payments are in compliance with the contract and for services that have been received.</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noProof/>
          <w:color w:val="000000" w:themeColor="text1"/>
          <w:szCs w:val="24"/>
        </w:rPr>
        <w:drawing>
          <wp:anchor distT="0" distB="0" distL="114300" distR="114300" simplePos="0" relativeHeight="251653120" behindDoc="1" locked="0" layoutInCell="0" allowOverlap="1" wp14:anchorId="762C4C3F" wp14:editId="1C75F843">
            <wp:simplePos x="0" y="0"/>
            <wp:positionH relativeFrom="column">
              <wp:posOffset>-11430</wp:posOffset>
            </wp:positionH>
            <wp:positionV relativeFrom="paragraph">
              <wp:posOffset>-130175</wp:posOffset>
            </wp:positionV>
            <wp:extent cx="539750" cy="1524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539750" cy="152400"/>
                    </a:xfrm>
                    <a:prstGeom prst="rect">
                      <a:avLst/>
                    </a:prstGeom>
                    <a:noFill/>
                  </pic:spPr>
                </pic:pic>
              </a:graphicData>
            </a:graphic>
          </wp:anchor>
        </w:drawing>
      </w:r>
      <w:r w:rsidRPr="006E405A">
        <w:rPr>
          <w:rFonts w:ascii="Times New Roman" w:eastAsia="Times New Roman" w:hAnsi="Times New Roman" w:cs="Times New Roman"/>
          <w:b/>
          <w:noProof/>
          <w:color w:val="000000" w:themeColor="text1"/>
          <w:szCs w:val="24"/>
        </w:rPr>
        <w:drawing>
          <wp:anchor distT="0" distB="0" distL="114300" distR="114300" simplePos="0" relativeHeight="251655168" behindDoc="1" locked="0" layoutInCell="0" allowOverlap="1" wp14:anchorId="74C1E10D" wp14:editId="4CE3B133">
            <wp:simplePos x="0" y="0"/>
            <wp:positionH relativeFrom="column">
              <wp:posOffset>2609215</wp:posOffset>
            </wp:positionH>
            <wp:positionV relativeFrom="paragraph">
              <wp:posOffset>-130175</wp:posOffset>
            </wp:positionV>
            <wp:extent cx="728345" cy="1524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728345" cy="152400"/>
                    </a:xfrm>
                    <a:prstGeom prst="rect">
                      <a:avLst/>
                    </a:prstGeom>
                    <a:noFill/>
                  </pic:spPr>
                </pic:pic>
              </a:graphicData>
            </a:graphic>
          </wp:anchor>
        </w:drawing>
      </w:r>
      <w:bookmarkStart w:id="2" w:name="page4"/>
      <w:bookmarkEnd w:id="2"/>
      <w:r w:rsidRPr="006E405A">
        <w:rPr>
          <w:rFonts w:ascii="Times New Roman" w:eastAsia="Times New Roman" w:hAnsi="Times New Roman" w:cs="Times New Roman"/>
          <w:color w:val="000000" w:themeColor="text1"/>
          <w:szCs w:val="24"/>
        </w:rPr>
        <w:t xml:space="preserve"> </w:t>
      </w:r>
      <w:r w:rsidRPr="006E405A">
        <w:rPr>
          <w:rFonts w:ascii="Times New Roman" w:eastAsia="Times New Roman" w:hAnsi="Times New Roman" w:cs="Times New Roman"/>
          <w:b/>
          <w:color w:val="000000" w:themeColor="text1"/>
          <w:szCs w:val="24"/>
        </w:rPr>
        <w:t>Competitive Formal Sealed Bids</w:t>
      </w:r>
      <w:r w:rsidRPr="006E405A">
        <w:rPr>
          <w:rFonts w:ascii="Times New Roman" w:eastAsia="Times New Roman" w:hAnsi="Times New Roman" w:cs="Times New Roman"/>
          <w:color w:val="000000" w:themeColor="text1"/>
          <w:szCs w:val="24"/>
        </w:rPr>
        <w:t xml:space="preserve"> (§200.88) §200.320 (c): More than the Simplified Acquisition Threshold, which is currently at $150,000.  Contracts must be awarded to the responsible firm whose proposal is most advantageous to the program with price and other factors considered.  See Chapter 2, Subsection 2.5 for Methods of Procurement in this manual.</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F124F">
      <w:pPr>
        <w:outlineLvl w:val="0"/>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However, since Mississippi Law (§31-7-13) is more restrictive, the threshold for</w:t>
      </w:r>
      <w:r w:rsidR="00AF78C4" w:rsidRPr="006E405A">
        <w:rPr>
          <w:rFonts w:ascii="Times New Roman" w:eastAsia="Times New Roman" w:hAnsi="Times New Roman" w:cs="Times New Roman"/>
          <w:color w:val="000000" w:themeColor="text1"/>
          <w:szCs w:val="24"/>
        </w:rPr>
        <w:t xml:space="preserve"> </w:t>
      </w:r>
      <w:r w:rsidRPr="006E405A">
        <w:rPr>
          <w:rFonts w:ascii="Times New Roman" w:eastAsia="Times New Roman" w:hAnsi="Times New Roman" w:cs="Times New Roman"/>
          <w:color w:val="000000" w:themeColor="text1"/>
          <w:szCs w:val="24"/>
        </w:rPr>
        <w:t>Formal Sealed Bids</w:t>
      </w:r>
      <w:r w:rsidR="00AF78C4" w:rsidRPr="006E405A">
        <w:rPr>
          <w:rFonts w:ascii="Times New Roman" w:eastAsia="Times New Roman" w:hAnsi="Times New Roman" w:cs="Times New Roman"/>
          <w:color w:val="000000" w:themeColor="text1"/>
          <w:szCs w:val="24"/>
        </w:rPr>
        <w:t xml:space="preserve"> for commodity purchases</w:t>
      </w:r>
      <w:r w:rsidRPr="006E405A">
        <w:rPr>
          <w:rFonts w:ascii="Times New Roman" w:eastAsia="Times New Roman" w:hAnsi="Times New Roman" w:cs="Times New Roman"/>
          <w:color w:val="000000" w:themeColor="text1"/>
          <w:szCs w:val="24"/>
        </w:rPr>
        <w:t xml:space="preserve"> is </w:t>
      </w:r>
      <w:r w:rsidRPr="006E405A">
        <w:rPr>
          <w:rFonts w:ascii="Times New Roman" w:eastAsia="Times New Roman" w:hAnsi="Times New Roman" w:cs="Times New Roman"/>
          <w:b/>
          <w:color w:val="000000" w:themeColor="text1"/>
          <w:szCs w:val="24"/>
        </w:rPr>
        <w:t>$50,000</w:t>
      </w:r>
      <w:r w:rsidRPr="006E405A">
        <w:rPr>
          <w:rFonts w:ascii="Times New Roman" w:eastAsia="Times New Roman" w:hAnsi="Times New Roman" w:cs="Times New Roman"/>
          <w:color w:val="000000" w:themeColor="text1"/>
          <w:szCs w:val="24"/>
        </w:rPr>
        <w:t>.</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t xml:space="preserve">For COMMODITY purchases greater than $50,000, </w:t>
      </w:r>
      <w:r w:rsidRPr="006E405A">
        <w:rPr>
          <w:rFonts w:ascii="Times New Roman" w:eastAsia="Times New Roman" w:hAnsi="Times New Roman" w:cs="Times New Roman"/>
          <w:color w:val="000000" w:themeColor="text1"/>
          <w:szCs w:val="24"/>
        </w:rPr>
        <w:t>buyers will need to contact</w:t>
      </w:r>
      <w:r w:rsidRPr="006E405A">
        <w:rPr>
          <w:rFonts w:ascii="Times New Roman" w:eastAsia="Times New Roman" w:hAnsi="Times New Roman" w:cs="Times New Roman"/>
          <w:b/>
          <w:color w:val="000000" w:themeColor="text1"/>
          <w:szCs w:val="24"/>
        </w:rPr>
        <w:t xml:space="preserve"> </w:t>
      </w:r>
      <w:r w:rsidRPr="006E405A">
        <w:rPr>
          <w:rFonts w:ascii="Times New Roman" w:eastAsia="Times New Roman" w:hAnsi="Times New Roman" w:cs="Times New Roman"/>
          <w:color w:val="000000" w:themeColor="text1"/>
          <w:szCs w:val="24"/>
        </w:rPr>
        <w:t>the Federal Programs Director and the Purchasing Agent to help assist them with the formal bid process.  The Purchasing Agent will work collaboratively with the Director and requestor to facilitate this process and meet all the federal requirements.  It is important therefore that the buyer communicate their plans for major purchases as early as possible so there will be reasonable time to accomplish the bidding procedure.</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t xml:space="preserve">For SERVICES of $150,000 or greater (Total Cost is considered for the life of the contract): </w:t>
      </w:r>
      <w:r w:rsidRPr="006E405A">
        <w:rPr>
          <w:rFonts w:ascii="Times New Roman" w:eastAsia="Times New Roman" w:hAnsi="Times New Roman" w:cs="Times New Roman"/>
          <w:color w:val="000000" w:themeColor="text1"/>
          <w:szCs w:val="24"/>
        </w:rPr>
        <w:t>Buyers will need to contact the Federal Programs Director and the</w:t>
      </w:r>
      <w:r w:rsidRPr="006E405A">
        <w:rPr>
          <w:rFonts w:ascii="Times New Roman" w:eastAsia="Times New Roman" w:hAnsi="Times New Roman" w:cs="Times New Roman"/>
          <w:b/>
          <w:color w:val="000000" w:themeColor="text1"/>
          <w:szCs w:val="24"/>
        </w:rPr>
        <w:t xml:space="preserve"> </w:t>
      </w:r>
      <w:r w:rsidRPr="006E405A">
        <w:rPr>
          <w:rFonts w:ascii="Times New Roman" w:eastAsia="Times New Roman" w:hAnsi="Times New Roman" w:cs="Times New Roman"/>
          <w:color w:val="000000" w:themeColor="text1"/>
          <w:szCs w:val="24"/>
        </w:rPr>
        <w:t>Purchasing Agent to help assist them with the formal bid process.  The Purchasing Agent will work collaboratively with the Director and requestor to facilitate this process and meet all the federal requirements.  It is important, therefore, that the buyer communicate their plans for major purchases as early as possible so there will be reasonable time to accomplish the RFP procedure.  See Chapter 2, Subsection 2.5 for Methods of Procurement in this manual.</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t xml:space="preserve">Mississippi Express Products List (EPL) and State Contract Items: </w:t>
      </w:r>
      <w:r w:rsidRPr="006E405A">
        <w:rPr>
          <w:rFonts w:ascii="Times New Roman" w:eastAsia="Times New Roman" w:hAnsi="Times New Roman" w:cs="Times New Roman"/>
          <w:color w:val="000000" w:themeColor="text1"/>
          <w:szCs w:val="24"/>
        </w:rPr>
        <w:t>NO</w:t>
      </w:r>
      <w:r w:rsidRPr="006E405A">
        <w:rPr>
          <w:rFonts w:ascii="Times New Roman" w:eastAsia="Times New Roman" w:hAnsi="Times New Roman" w:cs="Times New Roman"/>
          <w:b/>
          <w:color w:val="000000" w:themeColor="text1"/>
          <w:szCs w:val="24"/>
        </w:rPr>
        <w:t xml:space="preserve"> </w:t>
      </w:r>
      <w:r w:rsidRPr="006E405A">
        <w:rPr>
          <w:rFonts w:ascii="Times New Roman" w:eastAsia="Times New Roman" w:hAnsi="Times New Roman" w:cs="Times New Roman"/>
          <w:color w:val="000000" w:themeColor="text1"/>
          <w:szCs w:val="24"/>
        </w:rPr>
        <w:t>BIDDING needed, if within EPL dollar limitation.  Include with your requisition the EPL or State Contract information, i.e., Contract #, Manufacturer Name, Price Quote for approved vendor.  If you require assistance, please contact the Purchasing Agent.</w:t>
      </w:r>
    </w:p>
    <w:p w:rsidR="008D12B9" w:rsidRPr="006E405A" w:rsidRDefault="008D12B9" w:rsidP="00BF124F">
      <w:pPr>
        <w:rPr>
          <w:rFonts w:ascii="Times New Roman" w:eastAsia="Times New Roman" w:hAnsi="Times New Roman" w:cs="Times New Roman"/>
          <w:color w:val="000000" w:themeColor="text1"/>
          <w:szCs w:val="24"/>
        </w:rPr>
      </w:pPr>
    </w:p>
    <w:p w:rsidR="00AF78C4" w:rsidRPr="006E405A" w:rsidRDefault="008D12B9" w:rsidP="00B44A79">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lastRenderedPageBreak/>
        <w:t>Noncompetitive Proposals – Sole Source and Emergencies</w:t>
      </w:r>
      <w:r w:rsidRPr="006E405A">
        <w:rPr>
          <w:rFonts w:ascii="Times New Roman" w:eastAsia="Times New Roman" w:hAnsi="Times New Roman" w:cs="Times New Roman"/>
          <w:color w:val="000000" w:themeColor="text1"/>
          <w:szCs w:val="24"/>
        </w:rPr>
        <w:t xml:space="preserve"> §200.320 (f) (1</w:t>
      </w:r>
      <w:proofErr w:type="gramStart"/>
      <w:r w:rsidRPr="006E405A">
        <w:rPr>
          <w:rFonts w:ascii="Times New Roman" w:eastAsia="Times New Roman" w:hAnsi="Times New Roman" w:cs="Times New Roman"/>
          <w:color w:val="000000" w:themeColor="text1"/>
          <w:szCs w:val="24"/>
        </w:rPr>
        <w:t>)(</w:t>
      </w:r>
      <w:proofErr w:type="gramEnd"/>
      <w:r w:rsidRPr="006E405A">
        <w:rPr>
          <w:rFonts w:ascii="Times New Roman" w:eastAsia="Times New Roman" w:hAnsi="Times New Roman" w:cs="Times New Roman"/>
          <w:color w:val="000000" w:themeColor="text1"/>
          <w:szCs w:val="24"/>
        </w:rPr>
        <w:t>2)(3)(4): Procurement by noncompetitive proposals is procurement through solicitation of a proposal from only one source and may be used only when one or more of the following circumstances apply:</w:t>
      </w:r>
    </w:p>
    <w:p w:rsidR="008D12B9" w:rsidRPr="006E405A" w:rsidRDefault="008D12B9" w:rsidP="001F440B">
      <w:pPr>
        <w:pStyle w:val="ListParagraph"/>
        <w:numPr>
          <w:ilvl w:val="0"/>
          <w:numId w:val="32"/>
        </w:num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The item is available only from a single source (cannot be brand specific);</w:t>
      </w:r>
    </w:p>
    <w:p w:rsidR="008D12B9" w:rsidRPr="006E405A" w:rsidRDefault="008D12B9" w:rsidP="001F440B">
      <w:pPr>
        <w:pStyle w:val="ListParagraph"/>
        <w:numPr>
          <w:ilvl w:val="0"/>
          <w:numId w:val="32"/>
        </w:numPr>
        <w:tabs>
          <w:tab w:val="left" w:pos="2544"/>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The public exigency or emergency for the requirement will not permit a delay resulting from competitive solicitation;</w:t>
      </w:r>
    </w:p>
    <w:p w:rsidR="008D12B9" w:rsidRPr="006E405A" w:rsidRDefault="008D12B9" w:rsidP="001F440B">
      <w:pPr>
        <w:pStyle w:val="ListParagraph"/>
        <w:numPr>
          <w:ilvl w:val="0"/>
          <w:numId w:val="32"/>
        </w:numPr>
        <w:tabs>
          <w:tab w:val="left" w:pos="2544"/>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The Federal awarding agency expressly authorizes noncompetitive proposals in response to a written request from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or</w:t>
      </w:r>
    </w:p>
    <w:p w:rsidR="008D12B9" w:rsidRPr="006E405A" w:rsidRDefault="008D12B9" w:rsidP="001F440B">
      <w:pPr>
        <w:pStyle w:val="ListParagraph"/>
        <w:numPr>
          <w:ilvl w:val="0"/>
          <w:numId w:val="32"/>
        </w:numPr>
        <w:tabs>
          <w:tab w:val="left" w:pos="2546"/>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After solicitation of a number of sources, competition is determined inadequate.</w:t>
      </w:r>
    </w:p>
    <w:p w:rsidR="00880DE9" w:rsidRPr="006E405A" w:rsidRDefault="00880DE9" w:rsidP="00BF124F">
      <w:pPr>
        <w:rPr>
          <w:rFonts w:ascii="Times New Roman" w:eastAsia="Times New Roman" w:hAnsi="Times New Roman" w:cs="Times New Roman"/>
          <w:b/>
          <w:color w:val="000000" w:themeColor="text1"/>
          <w:szCs w:val="24"/>
        </w:rPr>
      </w:pPr>
    </w:p>
    <w:p w:rsidR="008D12B9" w:rsidRPr="006E405A" w:rsidRDefault="00863A68" w:rsidP="00AF78C4">
      <w:pPr>
        <w:spacing w:after="105"/>
        <w:outlineLvl w:val="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IV.</w:t>
      </w:r>
      <w:r>
        <w:rPr>
          <w:rFonts w:ascii="Times New Roman" w:eastAsia="Times New Roman" w:hAnsi="Times New Roman" w:cs="Times New Roman"/>
          <w:color w:val="000000" w:themeColor="text1"/>
          <w:szCs w:val="24"/>
        </w:rPr>
        <w:tab/>
        <w:t>SOLE SOURCE</w:t>
      </w: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Federal and State Laws require open competition and for solicitations not to be brand name specific.  However, as stated above, there may be times when competitive bids are not appropriate and the requirement for obtaining them is waived.  For an exception to be valid, a clear statement of justification (Sole Source Justification Form) for waiving the competitive bidding, process must be submitted in writing to the Federal Programs Director.  The Sole Source Justification Form will be reviewed and sent to the Federal awarding agency for </w:t>
      </w:r>
      <w:bookmarkStart w:id="3" w:name="page5"/>
      <w:bookmarkEnd w:id="3"/>
      <w:r w:rsidRPr="006E405A">
        <w:rPr>
          <w:rFonts w:ascii="Times New Roman" w:eastAsia="Times New Roman" w:hAnsi="Times New Roman" w:cs="Times New Roman"/>
          <w:color w:val="000000" w:themeColor="text1"/>
          <w:szCs w:val="24"/>
        </w:rPr>
        <w:t xml:space="preserve">approval §200.324 (b) (2).  The Federal Programs Director will submit the entire packet to the Purchasing Agent to obtain approval from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Board of Education.  Do not proceed with any purchases until notification of approval.</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63A68" w:rsidP="00AF78C4">
      <w:pPr>
        <w:spacing w:after="105"/>
        <w:outlineLvl w:val="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V.</w:t>
      </w:r>
      <w:r>
        <w:rPr>
          <w:rFonts w:ascii="Times New Roman" w:eastAsia="Times New Roman" w:hAnsi="Times New Roman" w:cs="Times New Roman"/>
          <w:color w:val="000000" w:themeColor="text1"/>
          <w:szCs w:val="24"/>
        </w:rPr>
        <w:tab/>
        <w:t>EMERGENCIES</w:t>
      </w: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As stated above, there may be times when competitive bids are not appropriate and the requirement for obtaining them is waived.  For an exception to be valid, a clear statement of justification for waiving the competitive bidding, process must be submitted in writing to the Federal Programs Director.  The emergency justification will be reviewed and sent to the Federal awarding agency for approval.  The Federal Programs Director will submit the entire packet to the</w:t>
      </w:r>
      <w:r w:rsidR="00AF78C4" w:rsidRPr="006E405A">
        <w:rPr>
          <w:rFonts w:ascii="Times New Roman" w:eastAsia="Times New Roman" w:hAnsi="Times New Roman" w:cs="Times New Roman"/>
          <w:color w:val="000000" w:themeColor="text1"/>
          <w:szCs w:val="24"/>
        </w:rPr>
        <w:t xml:space="preserve"> </w:t>
      </w:r>
      <w:r w:rsidRPr="006E405A">
        <w:rPr>
          <w:rFonts w:ascii="Times New Roman" w:eastAsia="Times New Roman" w:hAnsi="Times New Roman" w:cs="Times New Roman"/>
          <w:color w:val="000000" w:themeColor="text1"/>
          <w:szCs w:val="24"/>
        </w:rPr>
        <w:t xml:space="preserve">Purchasing Agent to obtain approval from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Board of Education per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’s Purchasing Policy.</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B44A79" w:rsidP="00B44A79">
      <w:pPr>
        <w:tabs>
          <w:tab w:val="left" w:pos="0"/>
        </w:tabs>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VI.</w:t>
      </w:r>
      <w:r w:rsidRPr="006E405A">
        <w:rPr>
          <w:rFonts w:ascii="Times New Roman" w:eastAsia="Times New Roman" w:hAnsi="Times New Roman" w:cs="Times New Roman"/>
          <w:color w:val="000000" w:themeColor="text1"/>
          <w:szCs w:val="24"/>
        </w:rPr>
        <w:tab/>
        <w:t>ADMINISTRATION OVERSIGHT</w:t>
      </w: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Federal Programs Director, and the designated Contract Administrator, must assure that all procurement transactions adhere to the General Procurement Standards and maintain oversight to ensure that contractors perform in accordance with the terms, conditions, and specifications of their contracts or purchase orders, and before entering into a contract, make sure the contractor is not listed on the Excluded Parties Listing (Debarred Contractors – System for Award Management-SAM – https://www.epls.gov/ ) See also §200.213 and 2 CFR part 180. As well as adhere to §200.324 Federal Awarding Agency Review requirements.</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44A79">
      <w:pPr>
        <w:outlineLvl w:val="0"/>
        <w:rPr>
          <w:rFonts w:ascii="Times New Roman" w:eastAsia="Times New Roman" w:hAnsi="Times New Roman" w:cs="Times New Roman"/>
          <w:b/>
          <w:color w:val="000000" w:themeColor="text1"/>
          <w:szCs w:val="24"/>
        </w:rPr>
      </w:pPr>
      <w:r w:rsidRPr="006E405A">
        <w:rPr>
          <w:rFonts w:ascii="Times New Roman" w:eastAsia="Times New Roman" w:hAnsi="Times New Roman" w:cs="Times New Roman"/>
          <w:b/>
          <w:color w:val="000000" w:themeColor="text1"/>
          <w:szCs w:val="24"/>
        </w:rPr>
        <w:t>Contract Administrator</w:t>
      </w:r>
      <w:r w:rsidR="00B44A79" w:rsidRPr="006E405A">
        <w:rPr>
          <w:rFonts w:ascii="Times New Roman" w:eastAsia="Times New Roman" w:hAnsi="Times New Roman" w:cs="Times New Roman"/>
          <w:b/>
          <w:color w:val="000000" w:themeColor="text1"/>
          <w:szCs w:val="24"/>
        </w:rPr>
        <w:t xml:space="preserve">: </w:t>
      </w:r>
      <w:r w:rsidRPr="006E405A">
        <w:rPr>
          <w:rFonts w:ascii="Times New Roman" w:eastAsia="Times New Roman" w:hAnsi="Times New Roman" w:cs="Times New Roman"/>
          <w:color w:val="000000" w:themeColor="text1"/>
          <w:szCs w:val="24"/>
        </w:rPr>
        <w:t xml:space="preserve">For all Contracts, the department should name a Contract Administrator.  The Contract Administrator shall be chosen prior to the beginning of the contract.  The Contract Administrator will be responsible for the tasks, technical requirements </w:t>
      </w:r>
      <w:r w:rsidRPr="006E405A">
        <w:rPr>
          <w:rFonts w:ascii="Times New Roman" w:eastAsia="Times New Roman" w:hAnsi="Times New Roman" w:cs="Times New Roman"/>
          <w:color w:val="000000" w:themeColor="text1"/>
          <w:szCs w:val="24"/>
        </w:rPr>
        <w:lastRenderedPageBreak/>
        <w:t>(§200.319) service performance, and verifying that payments are in compliance with the contract.</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44A79">
      <w:pPr>
        <w:outlineLvl w:val="0"/>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t>Equipment Standards</w:t>
      </w:r>
      <w:r w:rsidRPr="006E405A">
        <w:rPr>
          <w:rFonts w:ascii="Times New Roman" w:eastAsia="Times New Roman" w:hAnsi="Times New Roman" w:cs="Times New Roman"/>
          <w:color w:val="000000" w:themeColor="text1"/>
          <w:szCs w:val="24"/>
        </w:rPr>
        <w:t xml:space="preserve"> </w:t>
      </w:r>
      <w:r w:rsidR="00B44A79" w:rsidRPr="006E405A">
        <w:rPr>
          <w:rFonts w:ascii="Times New Roman" w:eastAsia="Times New Roman" w:hAnsi="Times New Roman" w:cs="Times New Roman"/>
          <w:color w:val="000000" w:themeColor="text1"/>
          <w:szCs w:val="24"/>
        </w:rPr>
        <w:t>(</w:t>
      </w:r>
      <w:r w:rsidRPr="006E405A">
        <w:rPr>
          <w:rFonts w:ascii="Times New Roman" w:eastAsia="Times New Roman" w:hAnsi="Times New Roman" w:cs="Times New Roman"/>
          <w:b/>
          <w:color w:val="000000" w:themeColor="text1"/>
          <w:szCs w:val="24"/>
        </w:rPr>
        <w:t>§200.313 and 200.439</w:t>
      </w:r>
      <w:r w:rsidR="00B44A79" w:rsidRPr="006E405A">
        <w:rPr>
          <w:rFonts w:ascii="Times New Roman" w:eastAsia="Times New Roman" w:hAnsi="Times New Roman" w:cs="Times New Roman"/>
          <w:b/>
          <w:color w:val="000000" w:themeColor="text1"/>
          <w:szCs w:val="24"/>
        </w:rPr>
        <w:t>):</w:t>
      </w:r>
      <w:r w:rsidR="00B44A79" w:rsidRPr="006E405A">
        <w:rPr>
          <w:rFonts w:ascii="Times New Roman" w:eastAsia="Times New Roman" w:hAnsi="Times New Roman" w:cs="Times New Roman"/>
          <w:color w:val="000000" w:themeColor="text1"/>
          <w:szCs w:val="24"/>
        </w:rPr>
        <w:t xml:space="preserve"> </w:t>
      </w:r>
      <w:r w:rsidRPr="006E405A">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’s Federal Programs Director, and/or the designee, shall follow all Federal Regulations on equipment acquired under a Federal Award.</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B44A79" w:rsidP="00B44A79">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VII.</w:t>
      </w:r>
      <w:r w:rsidRPr="006E405A">
        <w:rPr>
          <w:rFonts w:ascii="Times New Roman" w:eastAsia="Times New Roman" w:hAnsi="Times New Roman" w:cs="Times New Roman"/>
          <w:color w:val="000000" w:themeColor="text1"/>
          <w:szCs w:val="24"/>
        </w:rPr>
        <w:tab/>
      </w:r>
      <w:r w:rsidR="008D12B9" w:rsidRPr="006E405A">
        <w:rPr>
          <w:rFonts w:ascii="Times New Roman" w:eastAsia="Times New Roman" w:hAnsi="Times New Roman" w:cs="Times New Roman"/>
          <w:color w:val="000000" w:themeColor="text1"/>
          <w:szCs w:val="24"/>
        </w:rPr>
        <w:t>AVOIDING CONFLICTS OF INTEREST</w:t>
      </w: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No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employee may participate in the selection, award, or administration of a contract supported by a Federal award if he or she has a real or apparent conflict of interest.  Such a conflict of interest would arise when the employee or any member of his or her immediate family, his or her partner, or an organization, which employs or is about to employ any of the parties indicated herein, has a financial or other interest in or a tangible personal benefit from a firm considered for a contract.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employees may neither solicit nor accept gratuities, favors, or anything of monetary value from contractors or parties to subcontracts.</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must disclose, in writing, any potential conflicts of interest to the Federal awarding agency, i.e., MDE.  (§200.112)</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B44A79" w:rsidP="00B44A79">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VIII.</w:t>
      </w:r>
      <w:r w:rsidRPr="006E405A">
        <w:rPr>
          <w:rFonts w:ascii="Times New Roman" w:eastAsia="Times New Roman" w:hAnsi="Times New Roman" w:cs="Times New Roman"/>
          <w:color w:val="000000" w:themeColor="text1"/>
          <w:szCs w:val="24"/>
        </w:rPr>
        <w:tab/>
      </w:r>
      <w:r w:rsidR="00863A68">
        <w:rPr>
          <w:rFonts w:ascii="Times New Roman" w:eastAsia="Times New Roman" w:hAnsi="Times New Roman" w:cs="Times New Roman"/>
          <w:color w:val="000000" w:themeColor="text1"/>
          <w:szCs w:val="24"/>
        </w:rPr>
        <w:t>MANDATORY DISCLOSURES</w:t>
      </w:r>
    </w:p>
    <w:p w:rsidR="008D12B9" w:rsidRPr="006E405A" w:rsidRDefault="008D12B9" w:rsidP="00B44A79">
      <w:pPr>
        <w:tabs>
          <w:tab w:val="left" w:pos="410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noProof/>
          <w:color w:val="000000" w:themeColor="text1"/>
          <w:szCs w:val="24"/>
        </w:rPr>
        <w:drawing>
          <wp:anchor distT="0" distB="0" distL="114300" distR="114300" simplePos="0" relativeHeight="251657216" behindDoc="1" locked="0" layoutInCell="0" allowOverlap="1" wp14:anchorId="307B52C2" wp14:editId="0622BB1D">
            <wp:simplePos x="0" y="0"/>
            <wp:positionH relativeFrom="column">
              <wp:posOffset>-11430</wp:posOffset>
            </wp:positionH>
            <wp:positionV relativeFrom="paragraph">
              <wp:posOffset>-130175</wp:posOffset>
            </wp:positionV>
            <wp:extent cx="539750" cy="15240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39750" cy="152400"/>
                    </a:xfrm>
                    <a:prstGeom prst="rect">
                      <a:avLst/>
                    </a:prstGeom>
                    <a:noFill/>
                  </pic:spPr>
                </pic:pic>
              </a:graphicData>
            </a:graphic>
          </wp:anchor>
        </w:drawing>
      </w:r>
      <w:r w:rsidRPr="006E405A">
        <w:rPr>
          <w:rFonts w:ascii="Times New Roman" w:eastAsia="Times New Roman" w:hAnsi="Times New Roman" w:cs="Times New Roman"/>
          <w:b/>
          <w:noProof/>
          <w:color w:val="000000" w:themeColor="text1"/>
          <w:szCs w:val="24"/>
        </w:rPr>
        <w:drawing>
          <wp:anchor distT="0" distB="0" distL="114300" distR="114300" simplePos="0" relativeHeight="251659264" behindDoc="1" locked="0" layoutInCell="0" allowOverlap="1" wp14:anchorId="7D710AD1" wp14:editId="74B8F879">
            <wp:simplePos x="0" y="0"/>
            <wp:positionH relativeFrom="column">
              <wp:posOffset>2609215</wp:posOffset>
            </wp:positionH>
            <wp:positionV relativeFrom="paragraph">
              <wp:posOffset>-130175</wp:posOffset>
            </wp:positionV>
            <wp:extent cx="728345" cy="15240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728345" cy="152400"/>
                    </a:xfrm>
                    <a:prstGeom prst="rect">
                      <a:avLst/>
                    </a:prstGeom>
                    <a:noFill/>
                  </pic:spPr>
                </pic:pic>
              </a:graphicData>
            </a:graphic>
          </wp:anchor>
        </w:drawing>
      </w:r>
      <w:bookmarkStart w:id="4" w:name="page6"/>
      <w:bookmarkEnd w:id="4"/>
      <w:r w:rsidRPr="006E405A">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must disclose to the Federal awarding agency, i.e. MDE, all violations of Federal criminal law involving fraud, bribery, or gratuity potentially affecting the Federal award.</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B44A79" w:rsidP="00B44A79">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IX.</w:t>
      </w:r>
      <w:r w:rsidRPr="006E405A">
        <w:rPr>
          <w:rFonts w:ascii="Times New Roman" w:eastAsia="Times New Roman" w:hAnsi="Times New Roman" w:cs="Times New Roman"/>
          <w:color w:val="000000" w:themeColor="text1"/>
          <w:szCs w:val="24"/>
        </w:rPr>
        <w:tab/>
      </w:r>
      <w:r w:rsidR="00863A68">
        <w:rPr>
          <w:rFonts w:ascii="Times New Roman" w:eastAsia="Times New Roman" w:hAnsi="Times New Roman" w:cs="Times New Roman"/>
          <w:color w:val="000000" w:themeColor="text1"/>
          <w:szCs w:val="24"/>
        </w:rPr>
        <w:t>COMPETITION</w:t>
      </w:r>
    </w:p>
    <w:p w:rsidR="00B44A79" w:rsidRPr="006E405A" w:rsidRDefault="008D12B9" w:rsidP="00B44A79">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All procurement transactions must be conducted in a manner providing full and open competition consistent with the standards of §200.319.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rsidR="008D12B9" w:rsidRPr="006E405A" w:rsidRDefault="008D12B9" w:rsidP="001F440B">
      <w:pPr>
        <w:pStyle w:val="ListParagraph"/>
        <w:numPr>
          <w:ilvl w:val="0"/>
          <w:numId w:val="33"/>
        </w:num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Placing unreasonable requirements on firms in order for them to qualify to do business;</w:t>
      </w:r>
    </w:p>
    <w:p w:rsidR="008D12B9" w:rsidRPr="006E405A" w:rsidRDefault="008D12B9" w:rsidP="001F440B">
      <w:pPr>
        <w:pStyle w:val="ListParagraph"/>
        <w:numPr>
          <w:ilvl w:val="0"/>
          <w:numId w:val="33"/>
        </w:numPr>
        <w:tabs>
          <w:tab w:val="left" w:pos="20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Requiring unnecessary experience and excessive bonding;</w:t>
      </w:r>
    </w:p>
    <w:p w:rsidR="008D12B9" w:rsidRPr="006E405A" w:rsidRDefault="008D12B9" w:rsidP="001F440B">
      <w:pPr>
        <w:pStyle w:val="ListParagraph"/>
        <w:numPr>
          <w:ilvl w:val="0"/>
          <w:numId w:val="33"/>
        </w:numPr>
        <w:tabs>
          <w:tab w:val="left" w:pos="20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Noncompetitive pricing practices between firms or between affiliated companies;</w:t>
      </w:r>
    </w:p>
    <w:p w:rsidR="008D12B9" w:rsidRPr="006E405A" w:rsidRDefault="008D12B9" w:rsidP="001F440B">
      <w:pPr>
        <w:pStyle w:val="ListParagraph"/>
        <w:numPr>
          <w:ilvl w:val="0"/>
          <w:numId w:val="33"/>
        </w:numPr>
        <w:tabs>
          <w:tab w:val="left" w:pos="20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Noncompetitive contracts to consultants that are on retainer contracts;</w:t>
      </w:r>
    </w:p>
    <w:p w:rsidR="008D12B9" w:rsidRPr="006E405A" w:rsidRDefault="008D12B9" w:rsidP="001F440B">
      <w:pPr>
        <w:pStyle w:val="ListParagraph"/>
        <w:numPr>
          <w:ilvl w:val="0"/>
          <w:numId w:val="33"/>
        </w:numPr>
        <w:tabs>
          <w:tab w:val="left" w:pos="20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Organizational conflicts of interest;</w:t>
      </w:r>
    </w:p>
    <w:p w:rsidR="008D12B9" w:rsidRPr="006E405A" w:rsidRDefault="008D12B9" w:rsidP="001F440B">
      <w:pPr>
        <w:pStyle w:val="ListParagraph"/>
        <w:numPr>
          <w:ilvl w:val="0"/>
          <w:numId w:val="33"/>
        </w:numPr>
        <w:tabs>
          <w:tab w:val="left" w:pos="2086"/>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Specifying only a “brand name” product instead of allowing “an equal” product to be offered and describing the performance or other relevant requirements of the procurement; and</w:t>
      </w:r>
    </w:p>
    <w:p w:rsidR="008D12B9" w:rsidRPr="006E405A" w:rsidRDefault="008D12B9" w:rsidP="001F440B">
      <w:pPr>
        <w:pStyle w:val="ListParagraph"/>
        <w:numPr>
          <w:ilvl w:val="0"/>
          <w:numId w:val="33"/>
        </w:numPr>
        <w:tabs>
          <w:tab w:val="left" w:pos="20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Any arbitrary action in the procurement process.</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44A79">
      <w:pPr>
        <w:tabs>
          <w:tab w:val="left" w:pos="436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lastRenderedPageBreak/>
        <w:t>Preference Laws Prohibited</w:t>
      </w:r>
      <w:r w:rsidR="00B44A79" w:rsidRPr="006E405A">
        <w:rPr>
          <w:rFonts w:ascii="Times New Roman" w:eastAsia="Times New Roman" w:hAnsi="Times New Roman" w:cs="Times New Roman"/>
          <w:b/>
          <w:color w:val="000000" w:themeColor="text1"/>
          <w:szCs w:val="24"/>
        </w:rPr>
        <w:t xml:space="preserve"> </w:t>
      </w:r>
      <w:r w:rsidRPr="006E405A">
        <w:rPr>
          <w:rFonts w:ascii="Times New Roman" w:eastAsia="Times New Roman" w:hAnsi="Times New Roman" w:cs="Times New Roman"/>
          <w:b/>
          <w:color w:val="000000" w:themeColor="text1"/>
          <w:szCs w:val="24"/>
        </w:rPr>
        <w:t>§200.319 (b)</w:t>
      </w:r>
      <w:r w:rsidR="00B44A79" w:rsidRPr="006E405A">
        <w:rPr>
          <w:rFonts w:ascii="Times New Roman" w:eastAsia="Times New Roman" w:hAnsi="Times New Roman" w:cs="Times New Roman"/>
          <w:b/>
          <w:color w:val="000000" w:themeColor="text1"/>
          <w:szCs w:val="24"/>
        </w:rPr>
        <w:t>:</w:t>
      </w:r>
      <w:r w:rsidR="00B44A79" w:rsidRPr="006E405A">
        <w:rPr>
          <w:rFonts w:ascii="Times New Roman" w:eastAsia="Times New Roman" w:hAnsi="Times New Roman" w:cs="Times New Roman"/>
          <w:color w:val="000000" w:themeColor="text1"/>
          <w:szCs w:val="24"/>
        </w:rPr>
        <w:t xml:space="preserv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must conduct procurements in a manner that prohibits the use of statutorily or administratively imposed state or local geographical preferences in the evaluation of bids or proposals.</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44A79">
      <w:pPr>
        <w:outlineLvl w:val="0"/>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t>Clear and Accurate Technical Requirements §200.319 (c) (1) (2) (d)</w:t>
      </w:r>
      <w:r w:rsidR="00B44A79" w:rsidRPr="006E405A">
        <w:rPr>
          <w:rFonts w:ascii="Times New Roman" w:eastAsia="Times New Roman" w:hAnsi="Times New Roman" w:cs="Times New Roman"/>
          <w:b/>
          <w:color w:val="000000" w:themeColor="text1"/>
          <w:szCs w:val="24"/>
        </w:rPr>
        <w:t>:</w:t>
      </w:r>
      <w:r w:rsidR="00B44A79" w:rsidRPr="006E405A">
        <w:rPr>
          <w:rFonts w:ascii="Times New Roman" w:eastAsia="Times New Roman" w:hAnsi="Times New Roman" w:cs="Times New Roman"/>
          <w:color w:val="000000" w:themeColor="text1"/>
          <w:szCs w:val="24"/>
        </w:rPr>
        <w:t xml:space="preserve"> </w:t>
      </w:r>
      <w:r w:rsidRPr="006E405A">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must incorporate a clear and accurate description of the technical requirements for the material, product, or service to be procured.</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44A79">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Technical Descriptions:</w:t>
      </w:r>
    </w:p>
    <w:p w:rsidR="008D12B9" w:rsidRPr="006E405A" w:rsidRDefault="008D12B9" w:rsidP="001F440B">
      <w:pPr>
        <w:pStyle w:val="ListParagraph"/>
        <w:numPr>
          <w:ilvl w:val="0"/>
          <w:numId w:val="34"/>
        </w:numPr>
        <w:tabs>
          <w:tab w:val="left" w:pos="2160"/>
        </w:tabs>
        <w:rPr>
          <w:rFonts w:ascii="Times New Roman" w:eastAsia="Symbol" w:hAnsi="Times New Roman" w:cs="Times New Roman"/>
          <w:color w:val="000000" w:themeColor="text1"/>
          <w:szCs w:val="24"/>
        </w:rPr>
      </w:pPr>
      <w:r w:rsidRPr="006E405A">
        <w:rPr>
          <w:rFonts w:ascii="Times New Roman" w:eastAsia="Times New Roman" w:hAnsi="Times New Roman" w:cs="Times New Roman"/>
          <w:color w:val="000000" w:themeColor="text1"/>
          <w:szCs w:val="24"/>
        </w:rPr>
        <w:t>must not, in competitive procurements, contain features which unduly restrict competition;</w:t>
      </w:r>
    </w:p>
    <w:p w:rsidR="008D12B9" w:rsidRPr="006E405A" w:rsidRDefault="008D12B9" w:rsidP="001F440B">
      <w:pPr>
        <w:pStyle w:val="ListParagraph"/>
        <w:numPr>
          <w:ilvl w:val="0"/>
          <w:numId w:val="34"/>
        </w:numPr>
        <w:tabs>
          <w:tab w:val="left" w:pos="2160"/>
        </w:tabs>
        <w:rPr>
          <w:rFonts w:ascii="Times New Roman" w:eastAsia="Symbol" w:hAnsi="Times New Roman" w:cs="Times New Roman"/>
          <w:color w:val="000000" w:themeColor="text1"/>
          <w:szCs w:val="24"/>
        </w:rPr>
      </w:pPr>
      <w:r w:rsidRPr="006E405A">
        <w:rPr>
          <w:rFonts w:ascii="Times New Roman" w:eastAsia="Times New Roman" w:hAnsi="Times New Roman" w:cs="Times New Roman"/>
          <w:color w:val="000000" w:themeColor="text1"/>
          <w:szCs w:val="24"/>
        </w:rPr>
        <w:t>may include a statement of the qualitative nature of the material, product or service to be procured;</w:t>
      </w:r>
    </w:p>
    <w:p w:rsidR="008D12B9" w:rsidRPr="006E405A" w:rsidRDefault="008D12B9" w:rsidP="001F440B">
      <w:pPr>
        <w:pStyle w:val="ListParagraph"/>
        <w:numPr>
          <w:ilvl w:val="0"/>
          <w:numId w:val="34"/>
        </w:numPr>
        <w:tabs>
          <w:tab w:val="left" w:pos="2160"/>
        </w:tabs>
        <w:rPr>
          <w:rFonts w:ascii="Times New Roman" w:eastAsia="Symbol" w:hAnsi="Times New Roman" w:cs="Times New Roman"/>
          <w:color w:val="000000" w:themeColor="text1"/>
          <w:szCs w:val="24"/>
        </w:rPr>
      </w:pPr>
      <w:r w:rsidRPr="006E405A">
        <w:rPr>
          <w:rFonts w:ascii="Times New Roman" w:eastAsia="Times New Roman" w:hAnsi="Times New Roman" w:cs="Times New Roman"/>
          <w:color w:val="000000" w:themeColor="text1"/>
          <w:szCs w:val="24"/>
        </w:rPr>
        <w:t>when necessary, must set forth those minimum essential characteristics and standards to which it must conform if it is to satisfy its intended use;</w:t>
      </w:r>
    </w:p>
    <w:p w:rsidR="008D12B9" w:rsidRPr="006E405A" w:rsidRDefault="008D12B9" w:rsidP="001F440B">
      <w:pPr>
        <w:pStyle w:val="ListParagraph"/>
        <w:numPr>
          <w:ilvl w:val="0"/>
          <w:numId w:val="34"/>
        </w:numPr>
        <w:tabs>
          <w:tab w:val="left" w:pos="2160"/>
        </w:tabs>
        <w:rPr>
          <w:rFonts w:ascii="Times New Roman" w:eastAsia="Symbol" w:hAnsi="Times New Roman" w:cs="Times New Roman"/>
          <w:color w:val="000000" w:themeColor="text1"/>
          <w:szCs w:val="24"/>
        </w:rPr>
      </w:pPr>
      <w:r w:rsidRPr="006E405A">
        <w:rPr>
          <w:rFonts w:ascii="Times New Roman" w:eastAsia="Times New Roman" w:hAnsi="Times New Roman" w:cs="Times New Roman"/>
          <w:color w:val="000000" w:themeColor="text1"/>
          <w:szCs w:val="24"/>
        </w:rPr>
        <w:t>detailed product specifications should be avoided if at all possible;</w:t>
      </w:r>
    </w:p>
    <w:p w:rsidR="008D12B9" w:rsidRPr="006E405A" w:rsidRDefault="008D12B9" w:rsidP="001F440B">
      <w:pPr>
        <w:pStyle w:val="ListParagraph"/>
        <w:numPr>
          <w:ilvl w:val="0"/>
          <w:numId w:val="34"/>
        </w:numPr>
        <w:tabs>
          <w:tab w:val="left" w:pos="2160"/>
        </w:tabs>
        <w:rPr>
          <w:rFonts w:ascii="Times New Roman" w:eastAsia="Symbol" w:hAnsi="Times New Roman" w:cs="Times New Roman"/>
          <w:color w:val="000000" w:themeColor="text1"/>
          <w:szCs w:val="24"/>
        </w:rPr>
      </w:pPr>
      <w:proofErr w:type="gramStart"/>
      <w:r w:rsidRPr="006E405A">
        <w:rPr>
          <w:rFonts w:ascii="Times New Roman" w:eastAsia="Times New Roman" w:hAnsi="Times New Roman" w:cs="Times New Roman"/>
          <w:color w:val="000000" w:themeColor="text1"/>
          <w:szCs w:val="24"/>
        </w:rPr>
        <w:t>when</w:t>
      </w:r>
      <w:proofErr w:type="gramEnd"/>
      <w:r w:rsidRPr="006E405A">
        <w:rPr>
          <w:rFonts w:ascii="Times New Roman" w:eastAsia="Times New Roman" w:hAnsi="Times New Roman" w:cs="Times New Roman"/>
          <w:color w:val="000000" w:themeColor="text1"/>
          <w:szCs w:val="24"/>
        </w:rPr>
        <w:t xml:space="preserve">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B44A79" w:rsidP="00B44A79">
      <w:pPr>
        <w:tabs>
          <w:tab w:val="left" w:pos="0"/>
        </w:tabs>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X.</w:t>
      </w:r>
      <w:r w:rsidRPr="006E405A">
        <w:rPr>
          <w:rFonts w:ascii="Times New Roman" w:eastAsia="Times New Roman" w:hAnsi="Times New Roman" w:cs="Times New Roman"/>
          <w:color w:val="000000" w:themeColor="text1"/>
          <w:szCs w:val="24"/>
        </w:rPr>
        <w:tab/>
      </w:r>
      <w:r w:rsidR="008D12B9" w:rsidRPr="006E405A">
        <w:rPr>
          <w:rFonts w:ascii="Times New Roman" w:eastAsia="Times New Roman" w:hAnsi="Times New Roman" w:cs="Times New Roman"/>
          <w:color w:val="000000" w:themeColor="text1"/>
          <w:szCs w:val="24"/>
        </w:rPr>
        <w:t>PROCUREMENT FOR BIDS</w:t>
      </w: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t>Procurement by Sealed Bids (formal advertising):</w:t>
      </w:r>
      <w:r w:rsidR="00B44A79" w:rsidRPr="006E405A">
        <w:rPr>
          <w:rFonts w:ascii="Times New Roman" w:eastAsia="Times New Roman" w:hAnsi="Times New Roman" w:cs="Times New Roman"/>
          <w:color w:val="000000" w:themeColor="text1"/>
          <w:szCs w:val="24"/>
        </w:rPr>
        <w:t xml:space="preserve"> </w:t>
      </w:r>
      <w:r w:rsidR="00880DE9" w:rsidRPr="006E405A">
        <w:rPr>
          <w:rFonts w:ascii="Times New Roman" w:eastAsia="Times New Roman" w:hAnsi="Times New Roman" w:cs="Times New Roman"/>
          <w:color w:val="000000" w:themeColor="text1"/>
          <w:szCs w:val="24"/>
        </w:rPr>
        <w:t xml:space="preserve">Bids are publicly solicited and a firm fixed price contract (lump sum or unit price) is awarded to the responsible bidder whose bid, conforming </w:t>
      </w:r>
      <w:r w:rsidR="008563D8" w:rsidRPr="006E405A">
        <w:rPr>
          <w:rFonts w:ascii="Times New Roman" w:eastAsia="Times New Roman" w:hAnsi="Times New Roman" w:cs="Times New Roman"/>
          <w:color w:val="000000" w:themeColor="text1"/>
          <w:szCs w:val="24"/>
        </w:rPr>
        <w:t>to</w:t>
      </w:r>
      <w:r w:rsidR="00880DE9" w:rsidRPr="006E405A">
        <w:rPr>
          <w:rFonts w:ascii="Times New Roman" w:eastAsia="Times New Roman" w:hAnsi="Times New Roman" w:cs="Times New Roman"/>
          <w:color w:val="000000" w:themeColor="text1"/>
          <w:szCs w:val="24"/>
        </w:rPr>
        <w:t xml:space="preserve"> all the material terms and conditions of the invitation for bids, is the </w:t>
      </w:r>
      <w:r w:rsidR="008563D8">
        <w:rPr>
          <w:rFonts w:ascii="Times New Roman" w:eastAsia="Times New Roman" w:hAnsi="Times New Roman" w:cs="Times New Roman"/>
          <w:color w:val="000000" w:themeColor="text1"/>
          <w:szCs w:val="24"/>
        </w:rPr>
        <w:t>lowest</w:t>
      </w:r>
      <w:r w:rsidR="00880DE9" w:rsidRPr="006E405A">
        <w:rPr>
          <w:rFonts w:ascii="Times New Roman" w:eastAsia="Times New Roman" w:hAnsi="Times New Roman" w:cs="Times New Roman"/>
          <w:color w:val="000000" w:themeColor="text1"/>
          <w:szCs w:val="24"/>
        </w:rPr>
        <w:t xml:space="preserve"> in price.  The sealed bid method is the preferred method for procuring construction, if the conditions in paragraph (c</w:t>
      </w:r>
      <w:r w:rsidR="008563D8" w:rsidRPr="006E405A">
        <w:rPr>
          <w:rFonts w:ascii="Times New Roman" w:eastAsia="Times New Roman" w:hAnsi="Times New Roman" w:cs="Times New Roman"/>
          <w:color w:val="000000" w:themeColor="text1"/>
          <w:szCs w:val="24"/>
        </w:rPr>
        <w:t>) (</w:t>
      </w:r>
      <w:r w:rsidR="00880DE9" w:rsidRPr="006E405A">
        <w:rPr>
          <w:rFonts w:ascii="Times New Roman" w:eastAsia="Times New Roman" w:hAnsi="Times New Roman" w:cs="Times New Roman"/>
          <w:color w:val="000000" w:themeColor="text1"/>
          <w:szCs w:val="24"/>
        </w:rPr>
        <w:t xml:space="preserve">1) of this section apply.  </w:t>
      </w:r>
      <w:r w:rsidRPr="006E405A">
        <w:rPr>
          <w:rFonts w:ascii="Times New Roman" w:eastAsia="Times New Roman" w:hAnsi="Times New Roman" w:cs="Times New Roman"/>
          <w:b/>
          <w:noProof/>
          <w:color w:val="000000" w:themeColor="text1"/>
          <w:szCs w:val="24"/>
        </w:rPr>
        <w:drawing>
          <wp:anchor distT="0" distB="0" distL="114300" distR="114300" simplePos="0" relativeHeight="251662336" behindDoc="1" locked="0" layoutInCell="0" allowOverlap="1" wp14:anchorId="01D8819C" wp14:editId="69F0E9A7">
            <wp:simplePos x="0" y="0"/>
            <wp:positionH relativeFrom="column">
              <wp:posOffset>-11430</wp:posOffset>
            </wp:positionH>
            <wp:positionV relativeFrom="paragraph">
              <wp:posOffset>-150495</wp:posOffset>
            </wp:positionV>
            <wp:extent cx="539750" cy="15240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539750" cy="152400"/>
                    </a:xfrm>
                    <a:prstGeom prst="rect">
                      <a:avLst/>
                    </a:prstGeom>
                    <a:noFill/>
                  </pic:spPr>
                </pic:pic>
              </a:graphicData>
            </a:graphic>
          </wp:anchor>
        </w:drawing>
      </w:r>
      <w:bookmarkStart w:id="5" w:name="page7"/>
      <w:bookmarkEnd w:id="5"/>
      <w:r w:rsidRPr="006E405A">
        <w:rPr>
          <w:rFonts w:ascii="Times New Roman" w:eastAsia="Times New Roman" w:hAnsi="Times New Roman" w:cs="Times New Roman"/>
          <w:color w:val="000000" w:themeColor="text1"/>
          <w:szCs w:val="24"/>
        </w:rPr>
        <w:t>(§200.320 (c))</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44A79">
      <w:pPr>
        <w:tabs>
          <w:tab w:val="left" w:pos="2441"/>
        </w:tabs>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In order for sealed bidding to be feasible, the following conditions should be present:</w:t>
      </w:r>
    </w:p>
    <w:p w:rsidR="008D12B9" w:rsidRPr="006E405A" w:rsidRDefault="008D12B9" w:rsidP="001F440B">
      <w:pPr>
        <w:pStyle w:val="ListParagraph"/>
        <w:numPr>
          <w:ilvl w:val="0"/>
          <w:numId w:val="35"/>
        </w:numPr>
        <w:tabs>
          <w:tab w:val="left" w:pos="2758"/>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A complete, adequate, and realistic specification or purchase description is available; </w:t>
      </w:r>
    </w:p>
    <w:p w:rsidR="008D12B9" w:rsidRPr="006E405A" w:rsidRDefault="008D12B9" w:rsidP="001F440B">
      <w:pPr>
        <w:pStyle w:val="ListParagraph"/>
        <w:numPr>
          <w:ilvl w:val="0"/>
          <w:numId w:val="35"/>
        </w:numPr>
        <w:tabs>
          <w:tab w:val="left" w:pos="2813"/>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Two or more responsible bidders are willing and able to compete effectively for the business; and</w:t>
      </w:r>
    </w:p>
    <w:p w:rsidR="008D12B9" w:rsidRPr="006E405A" w:rsidRDefault="008D12B9" w:rsidP="001F440B">
      <w:pPr>
        <w:pStyle w:val="ListParagraph"/>
        <w:numPr>
          <w:ilvl w:val="0"/>
          <w:numId w:val="35"/>
        </w:numPr>
        <w:tabs>
          <w:tab w:val="left" w:pos="2868"/>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The procurement lends itself to a firm fixed price contract and the selection of the successful bidder can be made principally on the basis of price.</w:t>
      </w:r>
    </w:p>
    <w:p w:rsidR="008D12B9" w:rsidRPr="006E405A" w:rsidRDefault="008D12B9" w:rsidP="00BF124F">
      <w:pPr>
        <w:rPr>
          <w:rFonts w:ascii="Times New Roman" w:eastAsia="Times New Roman" w:hAnsi="Times New Roman" w:cs="Times New Roman"/>
          <w:i/>
          <w:color w:val="000000" w:themeColor="text1"/>
          <w:szCs w:val="24"/>
        </w:rPr>
      </w:pPr>
    </w:p>
    <w:p w:rsidR="008D12B9" w:rsidRPr="006E405A" w:rsidRDefault="008D12B9" w:rsidP="00B44A79">
      <w:pPr>
        <w:tabs>
          <w:tab w:val="left" w:pos="2440"/>
        </w:tabs>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If sealed bids are used, the following requirements apply:</w:t>
      </w:r>
    </w:p>
    <w:p w:rsidR="00B44A79" w:rsidRPr="006E405A" w:rsidRDefault="008D12B9" w:rsidP="001F440B">
      <w:pPr>
        <w:pStyle w:val="ListParagraph"/>
        <w:numPr>
          <w:ilvl w:val="0"/>
          <w:numId w:val="36"/>
        </w:numPr>
        <w:tabs>
          <w:tab w:val="left" w:pos="2758"/>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Bids must be solicited from an adequate number of known suppliers, providing them sufficient response time prior to the date set for opening the bids and the invi</w:t>
      </w:r>
      <w:r w:rsidR="00B44A79" w:rsidRPr="006E405A">
        <w:rPr>
          <w:rFonts w:ascii="Times New Roman" w:eastAsia="Times New Roman" w:hAnsi="Times New Roman" w:cs="Times New Roman"/>
          <w:color w:val="000000" w:themeColor="text1"/>
          <w:szCs w:val="24"/>
        </w:rPr>
        <w:t>tation for bids must be public</w:t>
      </w:r>
      <w:r w:rsidRPr="006E405A">
        <w:rPr>
          <w:rFonts w:ascii="Times New Roman" w:eastAsia="Times New Roman" w:hAnsi="Times New Roman" w:cs="Times New Roman"/>
          <w:color w:val="000000" w:themeColor="text1"/>
          <w:szCs w:val="24"/>
        </w:rPr>
        <w:t>ly advertised;</w:t>
      </w:r>
    </w:p>
    <w:p w:rsidR="00B44A79" w:rsidRPr="006E405A" w:rsidRDefault="008D12B9" w:rsidP="001F440B">
      <w:pPr>
        <w:pStyle w:val="ListParagraph"/>
        <w:numPr>
          <w:ilvl w:val="0"/>
          <w:numId w:val="36"/>
        </w:numPr>
        <w:tabs>
          <w:tab w:val="left" w:pos="2758"/>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The invitation for bids, which will include any specifications and pertinent attachments, must define the items or services in order for the bidder to properly respond;</w:t>
      </w:r>
    </w:p>
    <w:p w:rsidR="00B44A79" w:rsidRPr="006E405A" w:rsidRDefault="008D12B9" w:rsidP="001F440B">
      <w:pPr>
        <w:pStyle w:val="ListParagraph"/>
        <w:numPr>
          <w:ilvl w:val="0"/>
          <w:numId w:val="36"/>
        </w:numPr>
        <w:tabs>
          <w:tab w:val="left" w:pos="2758"/>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All bids will be opened at the time and place prescribed in the invitation for bids, and the bids must be opened publicly;</w:t>
      </w:r>
    </w:p>
    <w:p w:rsidR="00B44A79" w:rsidRPr="006E405A" w:rsidRDefault="008D12B9" w:rsidP="001F440B">
      <w:pPr>
        <w:pStyle w:val="ListParagraph"/>
        <w:numPr>
          <w:ilvl w:val="0"/>
          <w:numId w:val="36"/>
        </w:numPr>
        <w:tabs>
          <w:tab w:val="left" w:pos="2758"/>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lastRenderedPageBreak/>
        <w:t>A firm fixed price contract award will be made in writing to the lo</w:t>
      </w:r>
      <w:r w:rsidR="008563D8">
        <w:rPr>
          <w:rFonts w:ascii="Times New Roman" w:eastAsia="Times New Roman" w:hAnsi="Times New Roman" w:cs="Times New Roman"/>
          <w:color w:val="000000" w:themeColor="text1"/>
          <w:szCs w:val="24"/>
        </w:rPr>
        <w:t>west</w:t>
      </w:r>
      <w:r w:rsidRPr="006E405A">
        <w:rPr>
          <w:rFonts w:ascii="Times New Roman" w:eastAsia="Times New Roman" w:hAnsi="Times New Roman" w:cs="Times New Roman"/>
          <w:color w:val="000000" w:themeColor="text1"/>
          <w:szCs w:val="24"/>
        </w:rPr>
        <w:t xml:space="preserve"> responsive and responsible bidder.  Where specified in bidding documents, factors such as discounts, transportation cost, record of past performance, financial and technical resources, Excluded Parties Listing (Debarment), and life cycle costs must be considered in determining which bid is lo</w:t>
      </w:r>
      <w:r w:rsidR="008563D8">
        <w:rPr>
          <w:rFonts w:ascii="Times New Roman" w:eastAsia="Times New Roman" w:hAnsi="Times New Roman" w:cs="Times New Roman"/>
          <w:color w:val="000000" w:themeColor="text1"/>
          <w:szCs w:val="24"/>
        </w:rPr>
        <w:t>west</w:t>
      </w:r>
      <w:r w:rsidRPr="006E405A">
        <w:rPr>
          <w:rFonts w:ascii="Times New Roman" w:eastAsia="Times New Roman" w:hAnsi="Times New Roman" w:cs="Times New Roman"/>
          <w:color w:val="000000" w:themeColor="text1"/>
          <w:szCs w:val="24"/>
        </w:rPr>
        <w:t>.  Payment discounts will only be used to determine the low bid when prior experience indicates that such discounts are usually taken advantage of; and</w:t>
      </w:r>
    </w:p>
    <w:p w:rsidR="008D12B9" w:rsidRPr="006E405A" w:rsidRDefault="008D12B9" w:rsidP="001F440B">
      <w:pPr>
        <w:pStyle w:val="ListParagraph"/>
        <w:numPr>
          <w:ilvl w:val="0"/>
          <w:numId w:val="36"/>
        </w:numPr>
        <w:tabs>
          <w:tab w:val="left" w:pos="2758"/>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Any or all bids may be rejected if there is a sound documented reason.</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44A79">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t>Procurement by Sealed Proposals (RFP’s):</w:t>
      </w:r>
      <w:r w:rsidRPr="006E405A">
        <w:rPr>
          <w:rFonts w:ascii="Times New Roman" w:eastAsia="Times New Roman" w:hAnsi="Times New Roman" w:cs="Times New Roman"/>
          <w:color w:val="000000" w:themeColor="text1"/>
          <w:szCs w:val="24"/>
        </w:rPr>
        <w:t xml:space="preserve">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rsidR="008D12B9" w:rsidRPr="006E405A" w:rsidRDefault="008D12B9" w:rsidP="001F440B">
      <w:pPr>
        <w:pStyle w:val="ListParagraph"/>
        <w:numPr>
          <w:ilvl w:val="0"/>
          <w:numId w:val="37"/>
        </w:numPr>
        <w:tabs>
          <w:tab w:val="left" w:pos="2625"/>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Requests for proposals must be publicized and identify all evaluation factors and their relative importance.  Any response to publicized requests for proposals must be considered to the maximum extent practical;</w:t>
      </w:r>
    </w:p>
    <w:p w:rsidR="008D12B9" w:rsidRPr="006E405A" w:rsidRDefault="008D12B9" w:rsidP="001F440B">
      <w:pPr>
        <w:pStyle w:val="ListParagraph"/>
        <w:numPr>
          <w:ilvl w:val="0"/>
          <w:numId w:val="37"/>
        </w:numPr>
        <w:tabs>
          <w:tab w:val="left" w:pos="262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Proposals must be solicited from an adequate number of qualified sources;</w:t>
      </w:r>
    </w:p>
    <w:p w:rsidR="008D12B9" w:rsidRPr="006E405A" w:rsidRDefault="008D12B9" w:rsidP="001F440B">
      <w:pPr>
        <w:pStyle w:val="ListParagraph"/>
        <w:numPr>
          <w:ilvl w:val="0"/>
          <w:numId w:val="37"/>
        </w:numPr>
        <w:tabs>
          <w:tab w:val="left" w:pos="2626"/>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Follow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’s method for conducting technical evaluations of the proposals received and for selecting recipients;</w:t>
      </w:r>
    </w:p>
    <w:p w:rsidR="008D12B9" w:rsidRPr="006E405A" w:rsidRDefault="008D12B9" w:rsidP="001F440B">
      <w:pPr>
        <w:pStyle w:val="ListParagraph"/>
        <w:numPr>
          <w:ilvl w:val="0"/>
          <w:numId w:val="37"/>
        </w:numPr>
        <w:tabs>
          <w:tab w:val="left" w:pos="2625"/>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Contracts must be awarded to the responsible firm whose proposal is most advantageous to the program, with price and other factors considered; and</w:t>
      </w:r>
    </w:p>
    <w:p w:rsidR="008D12B9" w:rsidRPr="006E405A" w:rsidRDefault="008D12B9" w:rsidP="001F440B">
      <w:pPr>
        <w:pStyle w:val="ListParagraph"/>
        <w:numPr>
          <w:ilvl w:val="0"/>
          <w:numId w:val="37"/>
        </w:numPr>
        <w:tabs>
          <w:tab w:val="left" w:pos="2623"/>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B44A79" w:rsidP="00B44A79">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XI.</w:t>
      </w:r>
      <w:r w:rsidRPr="006E405A">
        <w:rPr>
          <w:rFonts w:ascii="Times New Roman" w:eastAsia="Times New Roman" w:hAnsi="Times New Roman" w:cs="Times New Roman"/>
          <w:color w:val="000000" w:themeColor="text1"/>
          <w:szCs w:val="24"/>
        </w:rPr>
        <w:tab/>
      </w:r>
      <w:r w:rsidR="008D12B9" w:rsidRPr="006E405A">
        <w:rPr>
          <w:rFonts w:ascii="Times New Roman" w:eastAsia="Times New Roman" w:hAnsi="Times New Roman" w:cs="Times New Roman"/>
          <w:color w:val="000000" w:themeColor="text1"/>
          <w:szCs w:val="24"/>
        </w:rPr>
        <w:t xml:space="preserve">CONDUCTING TECHNICAL AND AWARD EVALUATIONS </w:t>
      </w:r>
    </w:p>
    <w:p w:rsidR="008D12B9" w:rsidRPr="006E405A" w:rsidRDefault="00B44A7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must award contracts only to responsible and responsive contractors possessing the ability to perform successfully under the terms and conditions of a proposed procurement.  Consideration will be given to such matters as contractor integrity, compliance with public policy, record of past performance, Excluded Parties Listing (Debarment-§200.213), and financial and technical resources.</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6E405A" w:rsidP="006E405A">
      <w:pPr>
        <w:outlineLvl w:val="0"/>
        <w:rPr>
          <w:rFonts w:ascii="Times New Roman" w:eastAsia="Times New Roman" w:hAnsi="Times New Roman" w:cs="Times New Roman"/>
          <w:b/>
          <w:color w:val="000000" w:themeColor="text1"/>
          <w:szCs w:val="24"/>
        </w:rPr>
      </w:pPr>
      <w:r w:rsidRPr="006E405A">
        <w:rPr>
          <w:rFonts w:ascii="Times New Roman" w:eastAsia="Times New Roman" w:hAnsi="Times New Roman" w:cs="Times New Roman"/>
          <w:b/>
          <w:color w:val="000000" w:themeColor="text1"/>
          <w:szCs w:val="24"/>
        </w:rPr>
        <w:t>Sealed Bids</w:t>
      </w:r>
      <w:r w:rsidR="008D12B9" w:rsidRPr="006E405A">
        <w:rPr>
          <w:rFonts w:ascii="Times New Roman" w:eastAsia="Times New Roman" w:hAnsi="Times New Roman" w:cs="Times New Roman"/>
          <w:b/>
          <w:color w:val="000000" w:themeColor="text1"/>
          <w:szCs w:val="24"/>
        </w:rPr>
        <w:t xml:space="preserve"> §200.320 (</w:t>
      </w:r>
      <w:r w:rsidR="008563D8" w:rsidRPr="006E405A">
        <w:rPr>
          <w:rFonts w:ascii="Times New Roman" w:eastAsia="Times New Roman" w:hAnsi="Times New Roman" w:cs="Times New Roman"/>
          <w:b/>
          <w:color w:val="000000" w:themeColor="text1"/>
          <w:szCs w:val="24"/>
        </w:rPr>
        <w:t>IV</w:t>
      </w:r>
      <w:r w:rsidR="008D12B9" w:rsidRPr="006E405A">
        <w:rPr>
          <w:rFonts w:ascii="Times New Roman" w:eastAsia="Times New Roman" w:hAnsi="Times New Roman" w:cs="Times New Roman"/>
          <w:b/>
          <w:color w:val="000000" w:themeColor="text1"/>
          <w:szCs w:val="24"/>
        </w:rPr>
        <w:t>) (v)</w:t>
      </w:r>
      <w:r w:rsidRPr="006E405A">
        <w:rPr>
          <w:rFonts w:ascii="Times New Roman" w:eastAsia="Times New Roman" w:hAnsi="Times New Roman" w:cs="Times New Roman"/>
          <w:b/>
          <w:color w:val="000000" w:themeColor="text1"/>
          <w:szCs w:val="24"/>
        </w:rPr>
        <w:t xml:space="preserve">: </w:t>
      </w:r>
      <w:r w:rsidR="008D12B9" w:rsidRPr="006E405A">
        <w:rPr>
          <w:rFonts w:ascii="Times New Roman" w:eastAsia="Times New Roman" w:hAnsi="Times New Roman" w:cs="Times New Roman"/>
          <w:color w:val="000000" w:themeColor="text1"/>
          <w:szCs w:val="24"/>
        </w:rPr>
        <w:t xml:space="preserve">A firm fixed price contract award will be made in writing to the </w:t>
      </w:r>
      <w:r w:rsidR="008563D8">
        <w:rPr>
          <w:rFonts w:ascii="Times New Roman" w:eastAsia="Times New Roman" w:hAnsi="Times New Roman" w:cs="Times New Roman"/>
          <w:color w:val="000000" w:themeColor="text1"/>
          <w:szCs w:val="24"/>
        </w:rPr>
        <w:t>lowest</w:t>
      </w:r>
      <w:r w:rsidR="008D12B9" w:rsidRPr="006E405A">
        <w:rPr>
          <w:rFonts w:ascii="Times New Roman" w:eastAsia="Times New Roman" w:hAnsi="Times New Roman" w:cs="Times New Roman"/>
          <w:color w:val="000000" w:themeColor="text1"/>
          <w:szCs w:val="24"/>
        </w:rPr>
        <w:t xml:space="preserve"> responsive and responsible bidder.  Where specified in bidding documents, factors such as discounts, transportation cost, and life cycle costs must be considered in determining which bid is </w:t>
      </w:r>
      <w:r w:rsidR="008563D8">
        <w:rPr>
          <w:rFonts w:ascii="Times New Roman" w:eastAsia="Times New Roman" w:hAnsi="Times New Roman" w:cs="Times New Roman"/>
          <w:color w:val="000000" w:themeColor="text1"/>
          <w:szCs w:val="24"/>
        </w:rPr>
        <w:t>lowest</w:t>
      </w:r>
      <w:r w:rsidR="008D12B9" w:rsidRPr="006E405A">
        <w:rPr>
          <w:rFonts w:ascii="Times New Roman" w:eastAsia="Times New Roman" w:hAnsi="Times New Roman" w:cs="Times New Roman"/>
          <w:color w:val="000000" w:themeColor="text1"/>
          <w:szCs w:val="24"/>
        </w:rPr>
        <w:t>.  Payment discounts will only be used to determine the low bid when prior experience indicates that such discounts are usually taken advantage of; and</w:t>
      </w:r>
      <w:r w:rsidRPr="006E405A">
        <w:rPr>
          <w:rFonts w:ascii="Times New Roman" w:eastAsia="Times New Roman" w:hAnsi="Times New Roman" w:cs="Times New Roman"/>
          <w:b/>
          <w:color w:val="000000" w:themeColor="text1"/>
          <w:szCs w:val="24"/>
        </w:rPr>
        <w:t xml:space="preserve"> </w:t>
      </w:r>
      <w:r w:rsidRPr="006E405A">
        <w:rPr>
          <w:rFonts w:ascii="Times New Roman" w:eastAsia="Times New Roman" w:hAnsi="Times New Roman" w:cs="Times New Roman"/>
          <w:color w:val="000000" w:themeColor="text1"/>
          <w:szCs w:val="24"/>
        </w:rPr>
        <w:t>a</w:t>
      </w:r>
      <w:r w:rsidR="008D12B9" w:rsidRPr="006E405A">
        <w:rPr>
          <w:rFonts w:ascii="Times New Roman" w:eastAsia="Times New Roman" w:hAnsi="Times New Roman" w:cs="Times New Roman"/>
          <w:color w:val="000000" w:themeColor="text1"/>
          <w:szCs w:val="24"/>
        </w:rPr>
        <w:t>ny or all bids may be rejected if there is a sound documented reason.</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6E405A" w:rsidP="006E405A">
      <w:pPr>
        <w:spacing w:after="105"/>
        <w:outlineLvl w:val="0"/>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XII.</w:t>
      </w:r>
      <w:r w:rsidRPr="006E405A">
        <w:rPr>
          <w:rFonts w:ascii="Times New Roman" w:eastAsia="Times New Roman" w:hAnsi="Times New Roman" w:cs="Times New Roman"/>
          <w:color w:val="000000" w:themeColor="text1"/>
          <w:szCs w:val="24"/>
        </w:rPr>
        <w:tab/>
      </w:r>
      <w:r w:rsidR="008D12B9" w:rsidRPr="006E405A">
        <w:rPr>
          <w:rFonts w:ascii="Times New Roman" w:eastAsia="Times New Roman" w:hAnsi="Times New Roman" w:cs="Times New Roman"/>
          <w:color w:val="000000" w:themeColor="text1"/>
          <w:szCs w:val="24"/>
        </w:rPr>
        <w:t>REQUEST</w:t>
      </w:r>
      <w:r w:rsidR="00863A68">
        <w:rPr>
          <w:rFonts w:ascii="Times New Roman" w:eastAsia="Times New Roman" w:hAnsi="Times New Roman" w:cs="Times New Roman"/>
          <w:color w:val="000000" w:themeColor="text1"/>
          <w:szCs w:val="24"/>
        </w:rPr>
        <w:t>S</w:t>
      </w:r>
      <w:r w:rsidR="008D12B9" w:rsidRPr="006E405A">
        <w:rPr>
          <w:rFonts w:ascii="Times New Roman" w:eastAsia="Times New Roman" w:hAnsi="Times New Roman" w:cs="Times New Roman"/>
          <w:color w:val="000000" w:themeColor="text1"/>
          <w:szCs w:val="24"/>
        </w:rPr>
        <w:t xml:space="preserve"> FOR PROPOSALS AND QUOTES</w:t>
      </w:r>
    </w:p>
    <w:p w:rsidR="008D12B9" w:rsidRPr="006E405A" w:rsidRDefault="008D12B9" w:rsidP="00BF124F">
      <w:pPr>
        <w:tabs>
          <w:tab w:val="left" w:pos="1901"/>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lastRenderedPageBreak/>
        <w:t>Contracts must be awarded to the responsible firm whose proposal is most advantageous to the program, with price a</w:t>
      </w:r>
      <w:r w:rsidR="006E405A" w:rsidRPr="006E405A">
        <w:rPr>
          <w:rFonts w:ascii="Times New Roman" w:eastAsia="Times New Roman" w:hAnsi="Times New Roman" w:cs="Times New Roman"/>
          <w:color w:val="000000" w:themeColor="text1"/>
          <w:szCs w:val="24"/>
        </w:rPr>
        <w:t>nd other factors considered.</w:t>
      </w:r>
    </w:p>
    <w:p w:rsidR="006E405A" w:rsidRPr="006E405A" w:rsidRDefault="006E405A" w:rsidP="00BF124F">
      <w:pPr>
        <w:tabs>
          <w:tab w:val="left" w:pos="1901"/>
        </w:tabs>
        <w:rPr>
          <w:rFonts w:ascii="Times New Roman" w:eastAsia="Times New Roman" w:hAnsi="Times New Roman" w:cs="Times New Roman"/>
          <w:color w:val="000000" w:themeColor="text1"/>
          <w:szCs w:val="24"/>
        </w:rPr>
      </w:pPr>
    </w:p>
    <w:p w:rsidR="008D12B9" w:rsidRPr="006E405A" w:rsidRDefault="008D12B9" w:rsidP="00BF124F">
      <w:pPr>
        <w:tabs>
          <w:tab w:val="left" w:pos="1901"/>
        </w:tabs>
        <w:rPr>
          <w:rFonts w:ascii="Times New Roman" w:eastAsia="Times New Roman" w:hAnsi="Times New Roman" w:cs="Times New Roman"/>
          <w:i/>
          <w:color w:val="000000" w:themeColor="text1"/>
          <w:szCs w:val="24"/>
        </w:rPr>
      </w:pPr>
      <w:r w:rsidRPr="006E405A">
        <w:rPr>
          <w:rFonts w:ascii="Times New Roman" w:eastAsia="Times New Roman" w:hAnsi="Times New Roman" w:cs="Times New Roman"/>
          <w:color w:val="000000" w:themeColor="text1"/>
          <w:szCs w:val="24"/>
        </w:rPr>
        <w:t xml:space="preserve">The non-Federal entity may use competitive proposal procedures for qualifications-based procurement of architectural/engineering (A/E) professional services whereby competitors' qualifications are </w:t>
      </w:r>
      <w:r w:rsidR="006E405A" w:rsidRPr="006E405A">
        <w:rPr>
          <w:rFonts w:ascii="Times New Roman" w:eastAsia="Times New Roman" w:hAnsi="Times New Roman" w:cs="Times New Roman"/>
          <w:color w:val="000000" w:themeColor="text1"/>
          <w:szCs w:val="24"/>
        </w:rPr>
        <w:t>evaluated,</w:t>
      </w:r>
      <w:r w:rsidRPr="006E405A">
        <w:rPr>
          <w:rFonts w:ascii="Times New Roman" w:eastAsia="Times New Roman" w:hAnsi="Times New Roman" w:cs="Times New Roman"/>
          <w:color w:val="000000" w:themeColor="text1"/>
          <w:szCs w:val="24"/>
        </w:rPr>
        <w:t xml:space="preserve">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r w:rsidRPr="006E405A">
        <w:rPr>
          <w:rFonts w:ascii="Times New Roman" w:eastAsia="Times New Roman" w:hAnsi="Times New Roman" w:cs="Times New Roman"/>
          <w:i/>
          <w:color w:val="000000" w:themeColor="text1"/>
          <w:szCs w:val="24"/>
        </w:rPr>
        <w:t>.</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To ensure fairness to proposers, but protect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RFP’s and RFQ’s will be awarded based on qualifying evaluation criteria.  Development of the evaluation criteria will vary depending on the type of service.  The criteria will be agreed upon before the RFP/RFQ process begins, and each area of the evaluation will be addressed in the proposal.  Each criterion will be weighted to reflect its relative importance to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A committee, using the qualifying criteria factors, will individually evaluate the proposals/quotes to determine final award.  The criteria will be weighted to yield a total of 100 points.  The final decision to execute a contract with any party rests solely with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6E405A" w:rsidP="006E405A">
      <w:pPr>
        <w:spacing w:after="105"/>
        <w:outlineLvl w:val="0"/>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XIII.</w:t>
      </w:r>
      <w:r w:rsidRPr="006E405A">
        <w:rPr>
          <w:rFonts w:ascii="Times New Roman" w:eastAsia="Times New Roman" w:hAnsi="Times New Roman" w:cs="Times New Roman"/>
          <w:color w:val="000000" w:themeColor="text1"/>
          <w:szCs w:val="24"/>
        </w:rPr>
        <w:tab/>
      </w:r>
      <w:r w:rsidR="008D12B9" w:rsidRPr="006E405A">
        <w:rPr>
          <w:rFonts w:ascii="Times New Roman" w:eastAsia="Times New Roman" w:hAnsi="Times New Roman" w:cs="Times New Roman"/>
          <w:color w:val="000000" w:themeColor="text1"/>
          <w:szCs w:val="24"/>
        </w:rPr>
        <w:t>SOLICITATION PROTEST §200.318 (K)</w:t>
      </w:r>
    </w:p>
    <w:p w:rsidR="008D12B9" w:rsidRPr="006E405A" w:rsidRDefault="008D12B9" w:rsidP="00BF124F">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6E405A">
      <w:pPr>
        <w:outlineLvl w:val="0"/>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t xml:space="preserve">Procedures </w:t>
      </w:r>
      <w:r w:rsidR="006E405A">
        <w:rPr>
          <w:rFonts w:ascii="Times New Roman" w:eastAsia="Times New Roman" w:hAnsi="Times New Roman" w:cs="Times New Roman"/>
          <w:b/>
          <w:color w:val="000000" w:themeColor="text1"/>
          <w:szCs w:val="24"/>
        </w:rPr>
        <w:t xml:space="preserve">for </w:t>
      </w:r>
      <w:r w:rsidRPr="006E405A">
        <w:rPr>
          <w:rFonts w:ascii="Times New Roman" w:eastAsia="Times New Roman" w:hAnsi="Times New Roman" w:cs="Times New Roman"/>
          <w:b/>
          <w:color w:val="000000" w:themeColor="text1"/>
          <w:szCs w:val="24"/>
        </w:rPr>
        <w:t>Pre-Solicitation Opening or Closing</w:t>
      </w:r>
      <w:r w:rsidR="006E405A" w:rsidRPr="006E405A">
        <w:rPr>
          <w:rFonts w:ascii="Times New Roman" w:eastAsia="Times New Roman" w:hAnsi="Times New Roman" w:cs="Times New Roman"/>
          <w:b/>
          <w:color w:val="000000" w:themeColor="text1"/>
          <w:szCs w:val="24"/>
        </w:rPr>
        <w:t>:</w:t>
      </w:r>
      <w:r w:rsidR="006E405A">
        <w:rPr>
          <w:rFonts w:ascii="Times New Roman" w:eastAsia="Times New Roman" w:hAnsi="Times New Roman" w:cs="Times New Roman"/>
          <w:color w:val="000000" w:themeColor="text1"/>
          <w:szCs w:val="24"/>
        </w:rPr>
        <w:t xml:space="preserve"> </w:t>
      </w:r>
      <w:r w:rsidRPr="006E405A">
        <w:rPr>
          <w:rFonts w:ascii="Times New Roman" w:eastAsia="Times New Roman" w:hAnsi="Times New Roman" w:cs="Times New Roman"/>
          <w:color w:val="000000" w:themeColor="text1"/>
          <w:szCs w:val="24"/>
        </w:rPr>
        <w:t xml:space="preserve">Protests concerning the solicitation process, including claims related to the bid documents, technical specifications, request for proposal, request for quotes, or other similar documents used by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must be filed in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w:t>
      </w:r>
      <w:r w:rsidR="006E405A">
        <w:rPr>
          <w:rFonts w:ascii="Times New Roman" w:eastAsia="Times New Roman" w:hAnsi="Times New Roman" w:cs="Times New Roman"/>
          <w:color w:val="000000" w:themeColor="text1"/>
          <w:szCs w:val="24"/>
        </w:rPr>
        <w:t>Business Office</w:t>
      </w:r>
      <w:r w:rsidRPr="006E405A">
        <w:rPr>
          <w:rFonts w:ascii="Times New Roman" w:eastAsia="Times New Roman" w:hAnsi="Times New Roman" w:cs="Times New Roman"/>
          <w:color w:val="000000" w:themeColor="text1"/>
          <w:szCs w:val="24"/>
        </w:rPr>
        <w:t xml:space="preserve"> no later than five (5) calendar days prior to the solicitation bid </w:t>
      </w:r>
      <w:bookmarkStart w:id="6" w:name="page9"/>
      <w:bookmarkEnd w:id="6"/>
      <w:r w:rsidRPr="006E405A">
        <w:rPr>
          <w:rFonts w:ascii="Times New Roman" w:eastAsia="Times New Roman" w:hAnsi="Times New Roman" w:cs="Times New Roman"/>
          <w:color w:val="000000" w:themeColor="text1"/>
          <w:szCs w:val="24"/>
        </w:rPr>
        <w:t>opening or closing date.  Intervening holiday and weekends are excluded in this computing.  Protests filed after this deadline shall not be considered.</w:t>
      </w:r>
    </w:p>
    <w:p w:rsidR="008D12B9" w:rsidRPr="006E405A" w:rsidRDefault="008D12B9" w:rsidP="00BF124F">
      <w:pPr>
        <w:rPr>
          <w:rFonts w:ascii="Times New Roman" w:eastAsia="Times New Roman" w:hAnsi="Times New Roman" w:cs="Times New Roman"/>
          <w:color w:val="000000" w:themeColor="text1"/>
          <w:szCs w:val="24"/>
        </w:rPr>
      </w:pPr>
    </w:p>
    <w:p w:rsidR="006E405A" w:rsidRDefault="006E405A">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br w:type="page"/>
      </w:r>
    </w:p>
    <w:p w:rsidR="006E405A" w:rsidRDefault="008D12B9" w:rsidP="006E405A">
      <w:pPr>
        <w:tabs>
          <w:tab w:val="left" w:pos="2280"/>
        </w:tabs>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lastRenderedPageBreak/>
        <w:t>Protests must be written and include at a minimum the following:</w:t>
      </w:r>
    </w:p>
    <w:p w:rsidR="008D12B9" w:rsidRPr="006E405A" w:rsidRDefault="008D12B9" w:rsidP="001F440B">
      <w:pPr>
        <w:pStyle w:val="ListParagraph"/>
        <w:numPr>
          <w:ilvl w:val="0"/>
          <w:numId w:val="38"/>
        </w:numPr>
        <w:tabs>
          <w:tab w:val="left" w:pos="22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Name and address of the protester</w:t>
      </w:r>
    </w:p>
    <w:p w:rsidR="008D12B9" w:rsidRPr="006E405A" w:rsidRDefault="008D12B9" w:rsidP="001F440B">
      <w:pPr>
        <w:pStyle w:val="ListParagraph"/>
        <w:numPr>
          <w:ilvl w:val="0"/>
          <w:numId w:val="38"/>
        </w:numPr>
        <w:tabs>
          <w:tab w:val="left" w:pos="270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Solicitation number</w:t>
      </w:r>
    </w:p>
    <w:p w:rsidR="008D12B9" w:rsidRPr="006E405A" w:rsidRDefault="008D12B9" w:rsidP="001F440B">
      <w:pPr>
        <w:pStyle w:val="ListParagraph"/>
        <w:numPr>
          <w:ilvl w:val="0"/>
          <w:numId w:val="38"/>
        </w:numPr>
        <w:tabs>
          <w:tab w:val="left" w:pos="270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Detailed and specific provisions of Federal and/or State law, which would be violated.</w:t>
      </w:r>
    </w:p>
    <w:p w:rsidR="008D12B9" w:rsidRPr="006E405A" w:rsidRDefault="008D12B9" w:rsidP="001F440B">
      <w:pPr>
        <w:pStyle w:val="ListParagraph"/>
        <w:numPr>
          <w:ilvl w:val="0"/>
          <w:numId w:val="38"/>
        </w:numPr>
        <w:tabs>
          <w:tab w:val="left" w:pos="270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Detailed statement of factual grounds for protest</w:t>
      </w:r>
    </w:p>
    <w:p w:rsidR="008D12B9" w:rsidRPr="006E405A" w:rsidRDefault="008D12B9" w:rsidP="001F440B">
      <w:pPr>
        <w:pStyle w:val="ListParagraph"/>
        <w:numPr>
          <w:ilvl w:val="0"/>
          <w:numId w:val="38"/>
        </w:numPr>
        <w:tabs>
          <w:tab w:val="left" w:pos="270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Copies of all exhibits, evidence, or documents supporting the protest</w:t>
      </w:r>
    </w:p>
    <w:p w:rsidR="008D12B9" w:rsidRPr="006E405A" w:rsidRDefault="008D12B9" w:rsidP="001F440B">
      <w:pPr>
        <w:pStyle w:val="ListParagraph"/>
        <w:numPr>
          <w:ilvl w:val="0"/>
          <w:numId w:val="38"/>
        </w:numPr>
        <w:tabs>
          <w:tab w:val="left" w:pos="270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Description of all remedies or relief requested</w:t>
      </w:r>
    </w:p>
    <w:p w:rsidR="008D12B9" w:rsidRPr="006E405A" w:rsidRDefault="008D12B9" w:rsidP="001F440B">
      <w:pPr>
        <w:pStyle w:val="ListParagraph"/>
        <w:numPr>
          <w:ilvl w:val="0"/>
          <w:numId w:val="38"/>
        </w:numPr>
        <w:tabs>
          <w:tab w:val="left" w:pos="22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Protester shall be responsible for confirmation of receipt of the written protest by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within the deadline.</w:t>
      </w:r>
    </w:p>
    <w:p w:rsidR="008D12B9" w:rsidRPr="006E405A" w:rsidRDefault="008D12B9" w:rsidP="001F440B">
      <w:pPr>
        <w:pStyle w:val="ListParagraph"/>
        <w:numPr>
          <w:ilvl w:val="0"/>
          <w:numId w:val="38"/>
        </w:numPr>
        <w:tabs>
          <w:tab w:val="left" w:pos="22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Upon receipt of a timely protest,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shall determine if the date for the bid opening or closing date for receipt of proposals should be postponed or continue without delay.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may determine that the award of the contract without delay is necessary to protect substantial interest of the District.</w:t>
      </w:r>
    </w:p>
    <w:p w:rsidR="008D12B9" w:rsidRPr="006E405A" w:rsidRDefault="008D12B9" w:rsidP="001F440B">
      <w:pPr>
        <w:pStyle w:val="ListParagraph"/>
        <w:numPr>
          <w:ilvl w:val="0"/>
          <w:numId w:val="38"/>
        </w:numPr>
        <w:tabs>
          <w:tab w:val="left" w:pos="22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If the bid opening or closing date is postponed,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will contact all parties who were furnished a copy of the solicitation to advise that a protest has been filed and that the bid opening or closing date for receipt of proposals is postponed until a decision has been issued.  Notice of postponement will be in writing (electronic correspondence is acceptable).</w:t>
      </w:r>
    </w:p>
    <w:p w:rsidR="008D12B9" w:rsidRPr="006E405A" w:rsidRDefault="008D12B9" w:rsidP="001F440B">
      <w:pPr>
        <w:pStyle w:val="ListParagraph"/>
        <w:numPr>
          <w:ilvl w:val="0"/>
          <w:numId w:val="38"/>
        </w:numPr>
        <w:tabs>
          <w:tab w:val="left" w:pos="22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and the protester shall meet and/or discuss the substantive issues raised in a timely protest.  Upon completions of the meeting or discussion between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and the protester,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will transmit a final decision in writing to the protester and to all parties submitting a solicitation (electronic correspondence is acceptable).</w:t>
      </w:r>
    </w:p>
    <w:p w:rsidR="008D12B9" w:rsidRPr="006E405A" w:rsidRDefault="008D12B9" w:rsidP="001F440B">
      <w:pPr>
        <w:pStyle w:val="ListParagraph"/>
        <w:numPr>
          <w:ilvl w:val="0"/>
          <w:numId w:val="38"/>
        </w:numPr>
        <w:tabs>
          <w:tab w:val="left" w:pos="22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decision shall be final and conclusive.</w:t>
      </w:r>
    </w:p>
    <w:p w:rsidR="008D12B9" w:rsidRPr="006E405A" w:rsidRDefault="008D12B9" w:rsidP="001F440B">
      <w:pPr>
        <w:pStyle w:val="ListParagraph"/>
        <w:numPr>
          <w:ilvl w:val="0"/>
          <w:numId w:val="38"/>
        </w:numPr>
        <w:tabs>
          <w:tab w:val="left" w:pos="22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Upon issuance of the written decision to a timely protest,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will issue an addendum, which will include the rescheduled date for the bid opening or closing date for the receipt of the solicitation.</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6E405A">
      <w:pPr>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b/>
          <w:color w:val="000000" w:themeColor="text1"/>
          <w:szCs w:val="24"/>
        </w:rPr>
        <w:t>Procedures after Solicitation Award</w:t>
      </w:r>
      <w:r w:rsidR="006E405A" w:rsidRPr="006E405A">
        <w:rPr>
          <w:rFonts w:ascii="Times New Roman" w:eastAsia="Times New Roman" w:hAnsi="Times New Roman" w:cs="Times New Roman"/>
          <w:b/>
          <w:color w:val="000000" w:themeColor="text1"/>
          <w:szCs w:val="24"/>
        </w:rPr>
        <w:t>:</w:t>
      </w:r>
      <w:r w:rsidR="006E405A">
        <w:rPr>
          <w:rFonts w:ascii="Times New Roman" w:eastAsia="Times New Roman" w:hAnsi="Times New Roman" w:cs="Times New Roman"/>
          <w:color w:val="000000" w:themeColor="text1"/>
          <w:szCs w:val="24"/>
        </w:rPr>
        <w:t xml:space="preserve"> </w:t>
      </w:r>
      <w:r w:rsidRPr="006E405A">
        <w:rPr>
          <w:rFonts w:ascii="Times New Roman" w:eastAsia="Times New Roman" w:hAnsi="Times New Roman" w:cs="Times New Roman"/>
          <w:color w:val="000000" w:themeColor="text1"/>
          <w:szCs w:val="24"/>
        </w:rPr>
        <w:t xml:space="preserve">Bid/RFP/RFQ protests must be received in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w:t>
      </w:r>
      <w:r w:rsidR="006E405A">
        <w:rPr>
          <w:rFonts w:ascii="Times New Roman" w:eastAsia="Times New Roman" w:hAnsi="Times New Roman" w:cs="Times New Roman"/>
          <w:color w:val="000000" w:themeColor="text1"/>
          <w:szCs w:val="24"/>
        </w:rPr>
        <w:t xml:space="preserve">Business </w:t>
      </w:r>
      <w:r w:rsidRPr="006E405A">
        <w:rPr>
          <w:rFonts w:ascii="Times New Roman" w:eastAsia="Times New Roman" w:hAnsi="Times New Roman" w:cs="Times New Roman"/>
          <w:color w:val="000000" w:themeColor="text1"/>
          <w:szCs w:val="24"/>
        </w:rPr>
        <w:t>Office no later than five (5) calendar days after formal announcement of the award of the contract.  Intervening holiday and weekends are excluded in this computing.  Protests filed regarding the bid award after the five (5) calendar days will not be considered.</w:t>
      </w:r>
    </w:p>
    <w:p w:rsidR="008D12B9" w:rsidRDefault="008D12B9" w:rsidP="00BF124F">
      <w:pPr>
        <w:rPr>
          <w:rFonts w:ascii="Times New Roman" w:eastAsia="Times New Roman" w:hAnsi="Times New Roman" w:cs="Times New Roman"/>
          <w:color w:val="000000" w:themeColor="text1"/>
          <w:szCs w:val="24"/>
        </w:rPr>
      </w:pPr>
    </w:p>
    <w:p w:rsidR="00F65E2B" w:rsidRPr="006E405A" w:rsidRDefault="00F65E2B" w:rsidP="00F65E2B">
      <w:pPr>
        <w:tabs>
          <w:tab w:val="left" w:pos="22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Protests must be written and include at a minimum the following:</w:t>
      </w:r>
    </w:p>
    <w:p w:rsidR="00F65E2B" w:rsidRPr="006E405A" w:rsidRDefault="00F65E2B" w:rsidP="001F440B">
      <w:pPr>
        <w:pStyle w:val="ListParagraph"/>
        <w:numPr>
          <w:ilvl w:val="0"/>
          <w:numId w:val="13"/>
        </w:numPr>
        <w:tabs>
          <w:tab w:val="left" w:pos="270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Name and address of the protester</w:t>
      </w:r>
    </w:p>
    <w:p w:rsidR="00F65E2B" w:rsidRPr="006E405A" w:rsidRDefault="00F65E2B" w:rsidP="001F440B">
      <w:pPr>
        <w:pStyle w:val="ListParagraph"/>
        <w:numPr>
          <w:ilvl w:val="0"/>
          <w:numId w:val="13"/>
        </w:numPr>
        <w:tabs>
          <w:tab w:val="left" w:pos="270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Solicitation number</w:t>
      </w:r>
    </w:p>
    <w:p w:rsidR="00F65E2B" w:rsidRPr="006E405A" w:rsidRDefault="00F65E2B" w:rsidP="001F440B">
      <w:pPr>
        <w:pStyle w:val="ListParagraph"/>
        <w:numPr>
          <w:ilvl w:val="0"/>
          <w:numId w:val="13"/>
        </w:numPr>
        <w:tabs>
          <w:tab w:val="left" w:pos="270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Detailed and specific provisions of Federal and/or State law, which would be violated.</w:t>
      </w:r>
    </w:p>
    <w:p w:rsidR="00F65E2B" w:rsidRPr="006E405A" w:rsidRDefault="00F65E2B" w:rsidP="001F440B">
      <w:pPr>
        <w:pStyle w:val="ListParagraph"/>
        <w:numPr>
          <w:ilvl w:val="0"/>
          <w:numId w:val="13"/>
        </w:numPr>
        <w:tabs>
          <w:tab w:val="left" w:pos="270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Detailed statement of factual grounds for protest</w:t>
      </w:r>
    </w:p>
    <w:p w:rsidR="00F65E2B" w:rsidRDefault="00F65E2B" w:rsidP="001F440B">
      <w:pPr>
        <w:pStyle w:val="ListParagraph"/>
        <w:numPr>
          <w:ilvl w:val="0"/>
          <w:numId w:val="13"/>
        </w:numPr>
        <w:tabs>
          <w:tab w:val="left" w:pos="270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Detailed statement of all legal and/or factual grounds for protest</w:t>
      </w:r>
    </w:p>
    <w:p w:rsidR="00F65E2B" w:rsidRDefault="00F65E2B" w:rsidP="001F440B">
      <w:pPr>
        <w:pStyle w:val="ListParagraph"/>
        <w:numPr>
          <w:ilvl w:val="0"/>
          <w:numId w:val="13"/>
        </w:numPr>
        <w:tabs>
          <w:tab w:val="left" w:pos="270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Copies of all exhibits, evidence, or documents supporting the protest</w:t>
      </w:r>
    </w:p>
    <w:p w:rsidR="00F65E2B" w:rsidRPr="006E405A" w:rsidRDefault="00F65E2B" w:rsidP="001F440B">
      <w:pPr>
        <w:pStyle w:val="ListParagraph"/>
        <w:numPr>
          <w:ilvl w:val="0"/>
          <w:numId w:val="13"/>
        </w:numPr>
        <w:tabs>
          <w:tab w:val="left" w:pos="270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Description of all remedies or relief requested</w:t>
      </w:r>
    </w:p>
    <w:p w:rsidR="008D12B9" w:rsidRPr="006E405A" w:rsidRDefault="008D12B9" w:rsidP="00F65E2B">
      <w:pPr>
        <w:spacing w:after="105"/>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lastRenderedPageBreak/>
        <w:t>The protest shall be accompanied by the following:</w:t>
      </w:r>
    </w:p>
    <w:p w:rsidR="008D12B9" w:rsidRPr="006E405A" w:rsidRDefault="008D12B9" w:rsidP="001F440B">
      <w:pPr>
        <w:pStyle w:val="ListParagraph"/>
        <w:numPr>
          <w:ilvl w:val="0"/>
          <w:numId w:val="39"/>
        </w:numPr>
        <w:tabs>
          <w:tab w:val="left" w:pos="22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Bid security to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’s cost for determining a bid protest shall be made in the form of a certified check or money order payable to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in the following amount applicable to the nature of the protest or the value of the contract award.</w:t>
      </w:r>
      <w:r w:rsidR="00F65E2B">
        <w:rPr>
          <w:rFonts w:ascii="Times New Roman" w:eastAsia="Times New Roman" w:hAnsi="Times New Roman" w:cs="Times New Roman"/>
          <w:color w:val="000000" w:themeColor="text1"/>
          <w:szCs w:val="24"/>
        </w:rPr>
        <w:t xml:space="preserve">  </w:t>
      </w:r>
      <w:r w:rsidR="00F65E2B" w:rsidRPr="00F65E2B">
        <w:rPr>
          <w:rFonts w:ascii="Times New Roman" w:eastAsia="Times New Roman" w:hAnsi="Times New Roman" w:cs="Times New Roman"/>
          <w:color w:val="000000" w:themeColor="text1"/>
          <w:szCs w:val="24"/>
        </w:rPr>
        <w:t>Such fee shall be returned if the solicitation protest is upheld, otherwise fee is non-refundable.</w:t>
      </w:r>
    </w:p>
    <w:p w:rsidR="008D12B9" w:rsidRPr="006E405A" w:rsidRDefault="008D12B9" w:rsidP="001F440B">
      <w:pPr>
        <w:pStyle w:val="ListParagraph"/>
        <w:numPr>
          <w:ilvl w:val="1"/>
          <w:numId w:val="39"/>
        </w:numPr>
        <w:tabs>
          <w:tab w:val="left" w:pos="270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Five percent (5%) of the protester’s bid; or</w:t>
      </w:r>
    </w:p>
    <w:p w:rsidR="008D12B9" w:rsidRPr="006E405A" w:rsidRDefault="008D12B9" w:rsidP="001F440B">
      <w:pPr>
        <w:pStyle w:val="ListParagraph"/>
        <w:numPr>
          <w:ilvl w:val="1"/>
          <w:numId w:val="39"/>
        </w:numPr>
        <w:tabs>
          <w:tab w:val="left" w:pos="2700"/>
        </w:tabs>
        <w:rPr>
          <w:rFonts w:ascii="Times New Roman" w:eastAsia="Times New Roman" w:hAnsi="Times New Roman" w:cs="Times New Roman"/>
          <w:color w:val="000000" w:themeColor="text1"/>
          <w:szCs w:val="24"/>
        </w:rPr>
      </w:pPr>
      <w:r w:rsidRPr="006E405A">
        <w:rPr>
          <w:b/>
          <w:noProof/>
        </w:rPr>
        <w:drawing>
          <wp:anchor distT="0" distB="0" distL="114300" distR="114300" simplePos="0" relativeHeight="251665408" behindDoc="1" locked="0" layoutInCell="0" allowOverlap="1" wp14:anchorId="62766CE5" wp14:editId="743C7963">
            <wp:simplePos x="0" y="0"/>
            <wp:positionH relativeFrom="column">
              <wp:posOffset>2609215</wp:posOffset>
            </wp:positionH>
            <wp:positionV relativeFrom="paragraph">
              <wp:posOffset>-130175</wp:posOffset>
            </wp:positionV>
            <wp:extent cx="728345" cy="15240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728345" cy="152400"/>
                    </a:xfrm>
                    <a:prstGeom prst="rect">
                      <a:avLst/>
                    </a:prstGeom>
                    <a:noFill/>
                  </pic:spPr>
                </pic:pic>
              </a:graphicData>
            </a:graphic>
          </wp:anchor>
        </w:drawing>
      </w:r>
      <w:bookmarkStart w:id="7" w:name="page10"/>
      <w:bookmarkEnd w:id="7"/>
      <w:r w:rsidRPr="006E405A">
        <w:rPr>
          <w:rFonts w:ascii="Times New Roman" w:eastAsia="Times New Roman" w:hAnsi="Times New Roman" w:cs="Times New Roman"/>
          <w:color w:val="000000" w:themeColor="text1"/>
          <w:szCs w:val="24"/>
        </w:rPr>
        <w:t xml:space="preserve">In the case where the protester did not submit a bid, five percent (5%) of the </w:t>
      </w:r>
      <w:r w:rsidR="008563D8">
        <w:rPr>
          <w:rFonts w:ascii="Times New Roman" w:eastAsia="Times New Roman" w:hAnsi="Times New Roman" w:cs="Times New Roman"/>
          <w:color w:val="000000" w:themeColor="text1"/>
          <w:szCs w:val="24"/>
        </w:rPr>
        <w:t>lowest</w:t>
      </w:r>
      <w:r w:rsidRPr="006E405A">
        <w:rPr>
          <w:rFonts w:ascii="Times New Roman" w:eastAsia="Times New Roman" w:hAnsi="Times New Roman" w:cs="Times New Roman"/>
          <w:color w:val="000000" w:themeColor="text1"/>
          <w:szCs w:val="24"/>
        </w:rPr>
        <w:t xml:space="preserve"> responsive and responsible bid received by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or</w:t>
      </w:r>
    </w:p>
    <w:p w:rsidR="008D12B9" w:rsidRPr="006E405A" w:rsidRDefault="008D12B9" w:rsidP="001F440B">
      <w:pPr>
        <w:pStyle w:val="ListParagraph"/>
        <w:numPr>
          <w:ilvl w:val="1"/>
          <w:numId w:val="39"/>
        </w:numPr>
        <w:tabs>
          <w:tab w:val="left" w:pos="270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In the case of a RFP or RFQ, the following amount based on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’s estimation of the value of such contract:</w:t>
      </w:r>
    </w:p>
    <w:p w:rsidR="008D12B9" w:rsidRPr="006E405A" w:rsidRDefault="008D12B9" w:rsidP="001F440B">
      <w:pPr>
        <w:pStyle w:val="ListParagraph"/>
        <w:numPr>
          <w:ilvl w:val="2"/>
          <w:numId w:val="39"/>
        </w:numPr>
        <w:tabs>
          <w:tab w:val="left" w:pos="3420"/>
        </w:tabs>
        <w:rPr>
          <w:rFonts w:ascii="Times New Roman" w:eastAsia="Symbol" w:hAnsi="Times New Roman" w:cs="Times New Roman"/>
          <w:color w:val="000000" w:themeColor="text1"/>
          <w:szCs w:val="24"/>
        </w:rPr>
      </w:pPr>
      <w:r w:rsidRPr="006E405A">
        <w:rPr>
          <w:rFonts w:ascii="Times New Roman" w:eastAsia="Times New Roman" w:hAnsi="Times New Roman" w:cs="Times New Roman"/>
          <w:color w:val="000000" w:themeColor="text1"/>
          <w:szCs w:val="24"/>
        </w:rPr>
        <w:t>Equal to or greater than $3,500 and less than $25,000: $1,000</w:t>
      </w:r>
    </w:p>
    <w:p w:rsidR="008D12B9" w:rsidRPr="006E405A" w:rsidRDefault="008D12B9" w:rsidP="001F440B">
      <w:pPr>
        <w:pStyle w:val="ListParagraph"/>
        <w:numPr>
          <w:ilvl w:val="2"/>
          <w:numId w:val="39"/>
        </w:numPr>
        <w:tabs>
          <w:tab w:val="left" w:pos="3420"/>
        </w:tabs>
        <w:rPr>
          <w:rFonts w:ascii="Times New Roman" w:eastAsia="Symbol" w:hAnsi="Times New Roman" w:cs="Times New Roman"/>
          <w:color w:val="000000" w:themeColor="text1"/>
          <w:szCs w:val="24"/>
        </w:rPr>
      </w:pPr>
      <w:r w:rsidRPr="006E405A">
        <w:rPr>
          <w:rFonts w:ascii="Times New Roman" w:eastAsia="Times New Roman" w:hAnsi="Times New Roman" w:cs="Times New Roman"/>
          <w:color w:val="000000" w:themeColor="text1"/>
          <w:szCs w:val="24"/>
        </w:rPr>
        <w:t>Equal to or greater than $25,000 and less than $100,000: $1,500</w:t>
      </w:r>
    </w:p>
    <w:p w:rsidR="008D12B9" w:rsidRPr="00F65E2B" w:rsidRDefault="008D12B9" w:rsidP="001F440B">
      <w:pPr>
        <w:pStyle w:val="ListParagraph"/>
        <w:numPr>
          <w:ilvl w:val="2"/>
          <w:numId w:val="39"/>
        </w:numPr>
        <w:tabs>
          <w:tab w:val="left" w:pos="3420"/>
        </w:tabs>
        <w:rPr>
          <w:rFonts w:ascii="Times New Roman" w:eastAsia="Symbol" w:hAnsi="Times New Roman" w:cs="Times New Roman"/>
          <w:color w:val="000000" w:themeColor="text1"/>
          <w:szCs w:val="24"/>
        </w:rPr>
      </w:pPr>
      <w:r w:rsidRPr="006E405A">
        <w:rPr>
          <w:rFonts w:ascii="Times New Roman" w:eastAsia="Times New Roman" w:hAnsi="Times New Roman" w:cs="Times New Roman"/>
          <w:color w:val="000000" w:themeColor="text1"/>
          <w:szCs w:val="24"/>
        </w:rPr>
        <w:t>$100,000 or greater: $2,500</w:t>
      </w:r>
    </w:p>
    <w:p w:rsidR="00F65E2B" w:rsidRPr="00F65E2B" w:rsidRDefault="00F65E2B" w:rsidP="001F440B">
      <w:pPr>
        <w:pStyle w:val="ListParagraph"/>
        <w:numPr>
          <w:ilvl w:val="0"/>
          <w:numId w:val="39"/>
        </w:numPr>
        <w:tabs>
          <w:tab w:val="left" w:pos="3420"/>
        </w:tabs>
        <w:rPr>
          <w:rFonts w:ascii="Times New Roman" w:eastAsia="Symbol" w:hAnsi="Times New Roman" w:cs="Times New Roman"/>
          <w:color w:val="000000" w:themeColor="text1"/>
          <w:szCs w:val="24"/>
        </w:rPr>
      </w:pPr>
      <w:r>
        <w:rPr>
          <w:rFonts w:ascii="Times New Roman" w:eastAsia="Times New Roman" w:hAnsi="Times New Roman" w:cs="Times New Roman"/>
          <w:color w:val="000000" w:themeColor="text1"/>
          <w:szCs w:val="24"/>
        </w:rPr>
        <w:t>Copies of all exhibits, evidence, and/or documents supporting the protest</w:t>
      </w:r>
    </w:p>
    <w:p w:rsidR="00F65E2B" w:rsidRPr="006E405A" w:rsidRDefault="00F65E2B" w:rsidP="001F440B">
      <w:pPr>
        <w:pStyle w:val="ListParagraph"/>
        <w:numPr>
          <w:ilvl w:val="0"/>
          <w:numId w:val="39"/>
        </w:numPr>
        <w:tabs>
          <w:tab w:val="left" w:pos="3420"/>
        </w:tabs>
        <w:rPr>
          <w:rFonts w:ascii="Times New Roman" w:eastAsia="Symbol" w:hAnsi="Times New Roman" w:cs="Times New Roman"/>
          <w:color w:val="000000" w:themeColor="text1"/>
          <w:szCs w:val="24"/>
        </w:rPr>
      </w:pPr>
      <w:r>
        <w:rPr>
          <w:rFonts w:ascii="Times New Roman" w:eastAsia="Times New Roman" w:hAnsi="Times New Roman" w:cs="Times New Roman"/>
          <w:color w:val="000000" w:themeColor="text1"/>
          <w:szCs w:val="24"/>
        </w:rPr>
        <w:t>Description of all remedies or relief requested</w:t>
      </w:r>
    </w:p>
    <w:p w:rsidR="008D12B9" w:rsidRPr="006E405A" w:rsidRDefault="008D12B9" w:rsidP="00BF124F">
      <w:pPr>
        <w:rPr>
          <w:rFonts w:ascii="Times New Roman" w:eastAsia="Times New Roman" w:hAnsi="Times New Roman" w:cs="Times New Roman"/>
          <w:color w:val="000000" w:themeColor="text1"/>
          <w:szCs w:val="24"/>
        </w:rPr>
      </w:pPr>
    </w:p>
    <w:p w:rsidR="006E405A" w:rsidRPr="006E405A" w:rsidRDefault="00F65E2B" w:rsidP="00F65E2B">
      <w:pPr>
        <w:spacing w:after="105"/>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The following stipulations apply to all protests:</w:t>
      </w:r>
    </w:p>
    <w:p w:rsidR="00F65E2B" w:rsidRDefault="008D12B9" w:rsidP="001F440B">
      <w:pPr>
        <w:pStyle w:val="ListParagraph"/>
        <w:numPr>
          <w:ilvl w:val="0"/>
          <w:numId w:val="40"/>
        </w:numPr>
        <w:tabs>
          <w:tab w:val="left" w:pos="2280"/>
        </w:tabs>
        <w:rPr>
          <w:rFonts w:ascii="Times New Roman" w:eastAsia="Times New Roman" w:hAnsi="Times New Roman" w:cs="Times New Roman"/>
          <w:color w:val="000000" w:themeColor="text1"/>
          <w:szCs w:val="24"/>
        </w:rPr>
      </w:pPr>
      <w:r w:rsidRPr="00F65E2B">
        <w:rPr>
          <w:rFonts w:ascii="Times New Roman" w:eastAsia="Times New Roman" w:hAnsi="Times New Roman" w:cs="Times New Roman"/>
          <w:color w:val="000000" w:themeColor="text1"/>
          <w:szCs w:val="24"/>
        </w:rPr>
        <w:t xml:space="preserve">Protester shall be responsible for confirmation of receipt of the written protest by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F65E2B">
        <w:rPr>
          <w:rFonts w:ascii="Times New Roman" w:eastAsia="Times New Roman" w:hAnsi="Times New Roman" w:cs="Times New Roman"/>
          <w:color w:val="000000" w:themeColor="text1"/>
          <w:szCs w:val="24"/>
        </w:rPr>
        <w:t xml:space="preserve"> within the deadline.</w:t>
      </w:r>
    </w:p>
    <w:p w:rsidR="00F65E2B" w:rsidRDefault="008D12B9" w:rsidP="001F440B">
      <w:pPr>
        <w:pStyle w:val="ListParagraph"/>
        <w:numPr>
          <w:ilvl w:val="0"/>
          <w:numId w:val="40"/>
        </w:numPr>
        <w:tabs>
          <w:tab w:val="left" w:pos="2280"/>
        </w:tabs>
        <w:rPr>
          <w:rFonts w:ascii="Times New Roman" w:eastAsia="Times New Roman" w:hAnsi="Times New Roman" w:cs="Times New Roman"/>
          <w:color w:val="000000" w:themeColor="text1"/>
          <w:szCs w:val="24"/>
        </w:rPr>
      </w:pPr>
      <w:r w:rsidRPr="00F65E2B">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F65E2B">
        <w:rPr>
          <w:rFonts w:ascii="Times New Roman" w:eastAsia="Times New Roman" w:hAnsi="Times New Roman" w:cs="Times New Roman"/>
          <w:color w:val="000000" w:themeColor="text1"/>
          <w:szCs w:val="24"/>
        </w:rPr>
        <w:t xml:space="preserve"> may request additional information from the protester who shall submit the information within the time periods established by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F65E2B">
        <w:rPr>
          <w:rFonts w:ascii="Times New Roman" w:eastAsia="Times New Roman" w:hAnsi="Times New Roman" w:cs="Times New Roman"/>
          <w:color w:val="000000" w:themeColor="text1"/>
          <w:szCs w:val="24"/>
        </w:rPr>
        <w:t>.</w:t>
      </w:r>
    </w:p>
    <w:p w:rsidR="00F65E2B" w:rsidRDefault="008D12B9" w:rsidP="001F440B">
      <w:pPr>
        <w:pStyle w:val="ListParagraph"/>
        <w:numPr>
          <w:ilvl w:val="0"/>
          <w:numId w:val="40"/>
        </w:numPr>
        <w:tabs>
          <w:tab w:val="left" w:pos="2280"/>
        </w:tabs>
        <w:rPr>
          <w:rFonts w:ascii="Times New Roman" w:eastAsia="Times New Roman" w:hAnsi="Times New Roman" w:cs="Times New Roman"/>
          <w:color w:val="000000" w:themeColor="text1"/>
          <w:szCs w:val="24"/>
        </w:rPr>
      </w:pPr>
      <w:r w:rsidRPr="00F65E2B">
        <w:rPr>
          <w:rFonts w:ascii="Times New Roman" w:eastAsia="Times New Roman" w:hAnsi="Times New Roman" w:cs="Times New Roman"/>
          <w:color w:val="000000" w:themeColor="text1"/>
          <w:szCs w:val="24"/>
        </w:rPr>
        <w:t>Protests shall be limited to irregularities in the solicitation or evaluation process and may not seek re-evaluation of the subjective or objective evaluations used to award the solicitation.</w:t>
      </w:r>
    </w:p>
    <w:p w:rsidR="00F65E2B" w:rsidRDefault="008D12B9" w:rsidP="001F440B">
      <w:pPr>
        <w:pStyle w:val="ListParagraph"/>
        <w:numPr>
          <w:ilvl w:val="0"/>
          <w:numId w:val="40"/>
        </w:numPr>
        <w:tabs>
          <w:tab w:val="left" w:pos="2280"/>
        </w:tabs>
        <w:rPr>
          <w:rFonts w:ascii="Times New Roman" w:eastAsia="Times New Roman" w:hAnsi="Times New Roman" w:cs="Times New Roman"/>
          <w:color w:val="000000" w:themeColor="text1"/>
          <w:szCs w:val="24"/>
        </w:rPr>
      </w:pPr>
      <w:r w:rsidRPr="00F65E2B">
        <w:rPr>
          <w:rFonts w:ascii="Times New Roman" w:eastAsia="Times New Roman" w:hAnsi="Times New Roman" w:cs="Times New Roman"/>
          <w:color w:val="000000" w:themeColor="text1"/>
          <w:szCs w:val="24"/>
        </w:rPr>
        <w:t>Protests that do not strictly address the above-mentioned requirements and incomplete will not be considered.</w:t>
      </w:r>
    </w:p>
    <w:p w:rsidR="00F65E2B" w:rsidRDefault="008D12B9" w:rsidP="001F440B">
      <w:pPr>
        <w:pStyle w:val="ListParagraph"/>
        <w:numPr>
          <w:ilvl w:val="0"/>
          <w:numId w:val="40"/>
        </w:numPr>
        <w:tabs>
          <w:tab w:val="left" w:pos="2280"/>
        </w:tabs>
        <w:rPr>
          <w:rFonts w:ascii="Times New Roman" w:eastAsia="Times New Roman" w:hAnsi="Times New Roman" w:cs="Times New Roman"/>
          <w:color w:val="000000" w:themeColor="text1"/>
          <w:szCs w:val="24"/>
        </w:rPr>
      </w:pPr>
      <w:r w:rsidRPr="00F65E2B">
        <w:rPr>
          <w:rFonts w:ascii="Times New Roman" w:eastAsia="Times New Roman" w:hAnsi="Times New Roman" w:cs="Times New Roman"/>
          <w:color w:val="000000" w:themeColor="text1"/>
          <w:szCs w:val="24"/>
        </w:rPr>
        <w:t>Notice of any protest will be provided to the bid recipient and all other bidding parties (electronic correspondence is acceptable).</w:t>
      </w:r>
    </w:p>
    <w:p w:rsidR="00F65E2B" w:rsidRDefault="008D12B9" w:rsidP="001F440B">
      <w:pPr>
        <w:pStyle w:val="ListParagraph"/>
        <w:numPr>
          <w:ilvl w:val="0"/>
          <w:numId w:val="40"/>
        </w:numPr>
        <w:tabs>
          <w:tab w:val="left" w:pos="2280"/>
        </w:tabs>
        <w:rPr>
          <w:rFonts w:ascii="Times New Roman" w:eastAsia="Times New Roman" w:hAnsi="Times New Roman" w:cs="Times New Roman"/>
          <w:color w:val="000000" w:themeColor="text1"/>
          <w:szCs w:val="24"/>
        </w:rPr>
      </w:pPr>
      <w:r w:rsidRPr="00F65E2B">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F65E2B">
        <w:rPr>
          <w:rFonts w:ascii="Times New Roman" w:eastAsia="Times New Roman" w:hAnsi="Times New Roman" w:cs="Times New Roman"/>
          <w:color w:val="000000" w:themeColor="text1"/>
          <w:szCs w:val="24"/>
        </w:rPr>
        <w:t xml:space="preserve"> shall review all documentation concerning the procurement.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F65E2B">
        <w:rPr>
          <w:rFonts w:ascii="Times New Roman" w:eastAsia="Times New Roman" w:hAnsi="Times New Roman" w:cs="Times New Roman"/>
          <w:color w:val="000000" w:themeColor="text1"/>
          <w:szCs w:val="24"/>
        </w:rPr>
        <w:t xml:space="preserve"> may meet with the protester at his/her discretion to discuss the protest.  A determination whether or not the award of the contract shall be delayed or cancelled; or if the protest is clearly without merit; or that award of the contract without delay is necessary to protect the interests of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F65E2B">
        <w:rPr>
          <w:rFonts w:ascii="Times New Roman" w:eastAsia="Times New Roman" w:hAnsi="Times New Roman" w:cs="Times New Roman"/>
          <w:color w:val="000000" w:themeColor="text1"/>
          <w:szCs w:val="24"/>
        </w:rPr>
        <w:t>.</w:t>
      </w:r>
    </w:p>
    <w:p w:rsidR="008D12B9" w:rsidRPr="00F65E2B" w:rsidRDefault="008D12B9" w:rsidP="001F440B">
      <w:pPr>
        <w:pStyle w:val="ListParagraph"/>
        <w:numPr>
          <w:ilvl w:val="0"/>
          <w:numId w:val="40"/>
        </w:numPr>
        <w:tabs>
          <w:tab w:val="left" w:pos="2280"/>
        </w:tabs>
        <w:rPr>
          <w:rFonts w:ascii="Times New Roman" w:eastAsia="Times New Roman" w:hAnsi="Times New Roman" w:cs="Times New Roman"/>
          <w:color w:val="000000" w:themeColor="text1"/>
          <w:szCs w:val="24"/>
        </w:rPr>
      </w:pPr>
      <w:r w:rsidRPr="00F65E2B">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F65E2B">
        <w:rPr>
          <w:rFonts w:ascii="Times New Roman" w:eastAsia="Times New Roman" w:hAnsi="Times New Roman" w:cs="Times New Roman"/>
          <w:color w:val="000000" w:themeColor="text1"/>
          <w:szCs w:val="24"/>
        </w:rPr>
        <w:t xml:space="preserve"> will provide written notice of the decision to the protester.  This written notice will be final and not subject to additional internal review, (electronic correspondence is acceptable).</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F65E2B">
      <w:pPr>
        <w:outlineLvl w:val="0"/>
        <w:rPr>
          <w:rFonts w:ascii="Times New Roman" w:eastAsia="Times New Roman" w:hAnsi="Times New Roman" w:cs="Times New Roman"/>
          <w:color w:val="000000" w:themeColor="text1"/>
          <w:szCs w:val="24"/>
        </w:rPr>
      </w:pPr>
      <w:r w:rsidRPr="00F65E2B">
        <w:rPr>
          <w:rFonts w:ascii="Times New Roman" w:eastAsia="Times New Roman" w:hAnsi="Times New Roman" w:cs="Times New Roman"/>
          <w:b/>
          <w:color w:val="000000" w:themeColor="text1"/>
          <w:szCs w:val="24"/>
        </w:rPr>
        <w:t>Appeal</w:t>
      </w:r>
      <w:r w:rsidR="00F65E2B" w:rsidRPr="00F65E2B">
        <w:rPr>
          <w:rFonts w:ascii="Times New Roman" w:eastAsia="Times New Roman" w:hAnsi="Times New Roman" w:cs="Times New Roman"/>
          <w:b/>
          <w:color w:val="000000" w:themeColor="text1"/>
          <w:szCs w:val="24"/>
        </w:rPr>
        <w:t xml:space="preserve">: </w:t>
      </w:r>
      <w:r w:rsidR="00F65E2B" w:rsidRPr="00F65E2B">
        <w:rPr>
          <w:rFonts w:ascii="Times New Roman" w:eastAsia="Times New Roman" w:hAnsi="Times New Roman" w:cs="Times New Roman"/>
          <w:color w:val="000000" w:themeColor="text1"/>
          <w:szCs w:val="24"/>
        </w:rPr>
        <w:t>Violations of law will be referred to the local, state, or Federal authority having</w:t>
      </w:r>
      <w:r w:rsidR="00F65E2B">
        <w:rPr>
          <w:rFonts w:ascii="Times New Roman" w:eastAsia="Times New Roman" w:hAnsi="Times New Roman" w:cs="Times New Roman"/>
          <w:color w:val="000000" w:themeColor="text1"/>
          <w:szCs w:val="24"/>
        </w:rPr>
        <w:t xml:space="preserve"> </w:t>
      </w:r>
      <w:r w:rsidR="00F65E2B" w:rsidRPr="00F65E2B">
        <w:rPr>
          <w:rFonts w:ascii="Times New Roman" w:eastAsia="Times New Roman" w:hAnsi="Times New Roman" w:cs="Times New Roman"/>
          <w:color w:val="000000" w:themeColor="text1"/>
          <w:szCs w:val="24"/>
        </w:rPr>
        <w:t>proper jurisdiction.  An appeal to involved local, State or Federal agencies may</w:t>
      </w:r>
      <w:r w:rsidR="00F65E2B">
        <w:rPr>
          <w:rFonts w:ascii="Times New Roman" w:eastAsia="Times New Roman" w:hAnsi="Times New Roman" w:cs="Times New Roman"/>
          <w:color w:val="000000" w:themeColor="text1"/>
          <w:szCs w:val="24"/>
        </w:rPr>
        <w:t xml:space="preserve"> </w:t>
      </w:r>
      <w:r w:rsidR="00F65E2B" w:rsidRPr="00F65E2B">
        <w:rPr>
          <w:rFonts w:ascii="Times New Roman" w:eastAsia="Times New Roman" w:hAnsi="Times New Roman" w:cs="Times New Roman"/>
          <w:color w:val="000000" w:themeColor="text1"/>
          <w:szCs w:val="24"/>
        </w:rPr>
        <w:t>only be commenced following exhaustion of the internal protest procedures</w:t>
      </w:r>
      <w:r w:rsidR="00F65E2B">
        <w:rPr>
          <w:rFonts w:ascii="Times New Roman" w:eastAsia="Times New Roman" w:hAnsi="Times New Roman" w:cs="Times New Roman"/>
          <w:color w:val="000000" w:themeColor="text1"/>
          <w:szCs w:val="24"/>
        </w:rPr>
        <w:t xml:space="preserve"> </w:t>
      </w:r>
      <w:r w:rsidR="00F65E2B" w:rsidRPr="00F65E2B">
        <w:rPr>
          <w:rFonts w:ascii="Times New Roman" w:eastAsia="Times New Roman" w:hAnsi="Times New Roman" w:cs="Times New Roman"/>
          <w:color w:val="000000" w:themeColor="text1"/>
          <w:szCs w:val="24"/>
        </w:rPr>
        <w:t xml:space="preserve">above.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F65E2B" w:rsidRPr="00F65E2B">
        <w:rPr>
          <w:rFonts w:ascii="Times New Roman" w:eastAsia="Times New Roman" w:hAnsi="Times New Roman" w:cs="Times New Roman"/>
          <w:color w:val="000000" w:themeColor="text1"/>
          <w:szCs w:val="24"/>
        </w:rPr>
        <w:t xml:space="preserve"> is not liable for any attorney’s fees.</w:t>
      </w:r>
    </w:p>
    <w:p w:rsidR="00F65E2B" w:rsidRDefault="00F65E2B" w:rsidP="00F65E2B">
      <w:pPr>
        <w:spacing w:after="105"/>
        <w:rPr>
          <w:rFonts w:ascii="Times New Roman" w:eastAsia="Times New Roman" w:hAnsi="Times New Roman" w:cs="Times New Roman"/>
          <w:color w:val="000000" w:themeColor="text1"/>
          <w:szCs w:val="24"/>
        </w:rPr>
      </w:pPr>
      <w:bookmarkStart w:id="8" w:name="page11"/>
      <w:bookmarkEnd w:id="8"/>
      <w:r>
        <w:rPr>
          <w:rFonts w:ascii="Times New Roman" w:eastAsia="Times New Roman" w:hAnsi="Times New Roman" w:cs="Times New Roman"/>
          <w:color w:val="000000" w:themeColor="text1"/>
          <w:szCs w:val="24"/>
        </w:rPr>
        <w:lastRenderedPageBreak/>
        <w:t>XIV.</w:t>
      </w:r>
      <w:r>
        <w:rPr>
          <w:rFonts w:ascii="Times New Roman" w:eastAsia="Times New Roman" w:hAnsi="Times New Roman" w:cs="Times New Roman"/>
          <w:color w:val="000000" w:themeColor="text1"/>
          <w:szCs w:val="24"/>
        </w:rPr>
        <w:tab/>
      </w:r>
      <w:r w:rsidR="008D12B9" w:rsidRPr="006E405A">
        <w:rPr>
          <w:rFonts w:ascii="Times New Roman" w:eastAsia="Times New Roman" w:hAnsi="Times New Roman" w:cs="Times New Roman"/>
          <w:color w:val="000000" w:themeColor="text1"/>
          <w:szCs w:val="24"/>
        </w:rPr>
        <w:t>CONTRACTING WITH SMALL AND MINORITY BUSINESSES §200.321</w:t>
      </w:r>
    </w:p>
    <w:p w:rsidR="008D12B9" w:rsidRPr="006E405A" w:rsidRDefault="002E4192"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must take all necessary affirmative steps to assure that minority businesses, women’s business enterprises, and labor surplus area firms are used when possible.</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F65E2B" w:rsidP="00F65E2B">
      <w:pPr>
        <w:spacing w:after="105"/>
        <w:outlineLvl w:val="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XV.</w:t>
      </w:r>
      <w:r>
        <w:rPr>
          <w:rFonts w:ascii="Times New Roman" w:eastAsia="Times New Roman" w:hAnsi="Times New Roman" w:cs="Times New Roman"/>
          <w:color w:val="000000" w:themeColor="text1"/>
          <w:szCs w:val="24"/>
        </w:rPr>
        <w:tab/>
      </w:r>
      <w:r w:rsidR="008D12B9" w:rsidRPr="006E405A">
        <w:rPr>
          <w:rFonts w:ascii="Times New Roman" w:eastAsia="Times New Roman" w:hAnsi="Times New Roman" w:cs="Times New Roman"/>
          <w:color w:val="000000" w:themeColor="text1"/>
          <w:szCs w:val="24"/>
        </w:rPr>
        <w:t>PROCUREMENT OF RECOVERED MATERIALS</w:t>
      </w:r>
    </w:p>
    <w:p w:rsidR="008D12B9" w:rsidRPr="006E405A" w:rsidRDefault="002E4192"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F65E2B" w:rsidP="00F65E2B">
      <w:pPr>
        <w:spacing w:after="105"/>
        <w:outlineLvl w:val="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XVI.</w:t>
      </w:r>
      <w:r>
        <w:rPr>
          <w:rFonts w:ascii="Times New Roman" w:eastAsia="Times New Roman" w:hAnsi="Times New Roman" w:cs="Times New Roman"/>
          <w:color w:val="000000" w:themeColor="text1"/>
          <w:szCs w:val="24"/>
        </w:rPr>
        <w:tab/>
      </w:r>
      <w:r w:rsidR="00863A68">
        <w:rPr>
          <w:rFonts w:ascii="Times New Roman" w:eastAsia="Times New Roman" w:hAnsi="Times New Roman" w:cs="Times New Roman"/>
          <w:color w:val="000000" w:themeColor="text1"/>
          <w:szCs w:val="24"/>
        </w:rPr>
        <w:t>CONTRACT COST AND PRICE</w:t>
      </w:r>
    </w:p>
    <w:p w:rsidR="008D12B9" w:rsidRPr="006E405A" w:rsidRDefault="002E4192" w:rsidP="00F65E2B">
      <w:pPr>
        <w:tabs>
          <w:tab w:val="left" w:pos="1960"/>
        </w:tabs>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w:t>
      </w:r>
      <w:r>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must make independent estimates before receiving bids or proposals.</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2E4192" w:rsidP="00F65E2B">
      <w:pPr>
        <w:tabs>
          <w:tab w:val="left" w:pos="1980"/>
        </w:tabs>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must negotiate profit as a separate element of the price for each contract in which there is no price competition </w:t>
      </w:r>
      <w:r w:rsidR="00F65E2B" w:rsidRPr="006E405A">
        <w:rPr>
          <w:rFonts w:ascii="Times New Roman" w:eastAsia="Times New Roman" w:hAnsi="Times New Roman" w:cs="Times New Roman"/>
          <w:color w:val="000000" w:themeColor="text1"/>
          <w:szCs w:val="24"/>
        </w:rPr>
        <w:t>and, in all cases,</w:t>
      </w:r>
      <w:r w:rsidR="008D12B9" w:rsidRPr="006E405A">
        <w:rPr>
          <w:rFonts w:ascii="Times New Roman" w:eastAsia="Times New Roman" w:hAnsi="Times New Roman" w:cs="Times New Roman"/>
          <w:color w:val="000000" w:themeColor="text1"/>
          <w:szCs w:val="24"/>
        </w:rPr>
        <w:t xml:space="preserve">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F65E2B">
      <w:pPr>
        <w:tabs>
          <w:tab w:val="left" w:pos="19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 xml:space="preserve">Costs or prices based on estimated costs for contracts under the Federal award are allowable only to the extent that costs </w:t>
      </w:r>
      <w:r w:rsidR="00F65E2B">
        <w:rPr>
          <w:rFonts w:ascii="Times New Roman" w:eastAsia="Times New Roman" w:hAnsi="Times New Roman" w:cs="Times New Roman"/>
          <w:color w:val="000000" w:themeColor="text1"/>
          <w:szCs w:val="24"/>
        </w:rPr>
        <w:t>incurred,</w:t>
      </w:r>
      <w:r w:rsidRPr="006E405A">
        <w:rPr>
          <w:rFonts w:ascii="Times New Roman" w:eastAsia="Times New Roman" w:hAnsi="Times New Roman" w:cs="Times New Roman"/>
          <w:color w:val="000000" w:themeColor="text1"/>
          <w:szCs w:val="24"/>
        </w:rPr>
        <w:t xml:space="preserve"> or cost estimates included in negotiated prices</w:t>
      </w:r>
      <w:r w:rsidR="00F65E2B">
        <w:rPr>
          <w:rFonts w:ascii="Times New Roman" w:eastAsia="Times New Roman" w:hAnsi="Times New Roman" w:cs="Times New Roman"/>
          <w:color w:val="000000" w:themeColor="text1"/>
          <w:szCs w:val="24"/>
        </w:rPr>
        <w:t>,</w:t>
      </w:r>
      <w:r w:rsidRPr="006E405A">
        <w:rPr>
          <w:rFonts w:ascii="Times New Roman" w:eastAsia="Times New Roman" w:hAnsi="Times New Roman" w:cs="Times New Roman"/>
          <w:color w:val="000000" w:themeColor="text1"/>
          <w:szCs w:val="24"/>
        </w:rPr>
        <w:t xml:space="preserve"> would be allowable for 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under Subpart E—Cost Principles of this part.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Pr="006E405A">
        <w:rPr>
          <w:rFonts w:ascii="Times New Roman" w:eastAsia="Times New Roman" w:hAnsi="Times New Roman" w:cs="Times New Roman"/>
          <w:color w:val="000000" w:themeColor="text1"/>
          <w:szCs w:val="24"/>
        </w:rPr>
        <w:t xml:space="preserve"> may reference its own cost principles that comply with the Federal cost principles.</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8D12B9" w:rsidP="00F65E2B">
      <w:pPr>
        <w:tabs>
          <w:tab w:val="left" w:pos="1980"/>
        </w:tabs>
        <w:rPr>
          <w:rFonts w:ascii="Times New Roman" w:eastAsia="Times New Roman" w:hAnsi="Times New Roman" w:cs="Times New Roman"/>
          <w:color w:val="000000" w:themeColor="text1"/>
          <w:szCs w:val="24"/>
        </w:rPr>
      </w:pPr>
      <w:r w:rsidRPr="006E405A">
        <w:rPr>
          <w:rFonts w:ascii="Times New Roman" w:eastAsia="Times New Roman" w:hAnsi="Times New Roman" w:cs="Times New Roman"/>
          <w:color w:val="000000" w:themeColor="text1"/>
          <w:szCs w:val="24"/>
        </w:rPr>
        <w:t>The cost plus a percentage of cost and percentage of construction cost methods of contracting must not be used.</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F65E2B" w:rsidP="00F65E2B">
      <w:pPr>
        <w:spacing w:after="105"/>
        <w:outlineLvl w:val="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XVII.</w:t>
      </w:r>
      <w:r>
        <w:rPr>
          <w:rFonts w:ascii="Times New Roman" w:eastAsia="Times New Roman" w:hAnsi="Times New Roman" w:cs="Times New Roman"/>
          <w:color w:val="000000" w:themeColor="text1"/>
          <w:szCs w:val="24"/>
        </w:rPr>
        <w:tab/>
      </w:r>
      <w:r w:rsidR="008D12B9" w:rsidRPr="006E405A">
        <w:rPr>
          <w:rFonts w:ascii="Times New Roman" w:eastAsia="Times New Roman" w:hAnsi="Times New Roman" w:cs="Times New Roman"/>
          <w:color w:val="000000" w:themeColor="text1"/>
          <w:szCs w:val="24"/>
        </w:rPr>
        <w:t xml:space="preserve">FEDERAL AWARDING AGENCY REVIEW </w:t>
      </w:r>
    </w:p>
    <w:p w:rsidR="008D12B9" w:rsidRDefault="00F65E2B" w:rsidP="00BF124F">
      <w:pPr>
        <w:tabs>
          <w:tab w:val="left" w:pos="1980"/>
        </w:tabs>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must make available, upon request of the Federal awarding agency, technical specifications on proposed procurements where the Federal awarding agency believes such review is needed to ensure that the item or service specified is the </w:t>
      </w:r>
      <w:r w:rsidR="008D12B9" w:rsidRPr="006E405A">
        <w:rPr>
          <w:rFonts w:ascii="Times New Roman" w:eastAsia="Times New Roman" w:hAnsi="Times New Roman" w:cs="Times New Roman"/>
          <w:color w:val="000000" w:themeColor="text1"/>
          <w:szCs w:val="24"/>
        </w:rPr>
        <w:lastRenderedPageBreak/>
        <w:t xml:space="preserve">one being proposed for acquisition.  This review generally will take place prior to the time the specification is incorporated into a solicitation document.  However, if </w:t>
      </w:r>
      <w:r w:rsidR="00F67228">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desires to have the review accomplished after a solicitation has</w:t>
      </w:r>
      <w:bookmarkStart w:id="9" w:name="page12"/>
      <w:bookmarkEnd w:id="9"/>
      <w:r w:rsidR="008D12B9" w:rsidRPr="006E405A">
        <w:rPr>
          <w:rFonts w:ascii="Times New Roman" w:eastAsia="Times New Roman" w:hAnsi="Times New Roman" w:cs="Times New Roman"/>
          <w:color w:val="000000" w:themeColor="text1"/>
          <w:szCs w:val="24"/>
        </w:rPr>
        <w:t xml:space="preserve"> been developed, the Federal awarding agency may still review the specifications, with such review usually limited to the technical aspects of the proposed purchase.</w:t>
      </w:r>
    </w:p>
    <w:p w:rsidR="00F65E2B" w:rsidRPr="006E405A" w:rsidRDefault="00F65E2B" w:rsidP="00BF124F">
      <w:pPr>
        <w:tabs>
          <w:tab w:val="left" w:pos="1980"/>
        </w:tabs>
        <w:rPr>
          <w:rFonts w:ascii="Times New Roman" w:eastAsia="Times New Roman" w:hAnsi="Times New Roman" w:cs="Times New Roman"/>
          <w:color w:val="000000" w:themeColor="text1"/>
          <w:szCs w:val="24"/>
        </w:rPr>
      </w:pPr>
    </w:p>
    <w:p w:rsidR="008D12B9" w:rsidRPr="006E405A" w:rsidRDefault="00F65E2B" w:rsidP="00F65E2B">
      <w:pPr>
        <w:tabs>
          <w:tab w:val="left" w:pos="1957"/>
        </w:tabs>
        <w:spacing w:after="105"/>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must make available upon request, for the Federal awarding agency pre-procurement review, procurement documents, such as requests for proposals or invitations for bids, or independent cost estimates, when:</w:t>
      </w:r>
    </w:p>
    <w:p w:rsidR="008D12B9" w:rsidRPr="00F65E2B" w:rsidRDefault="002E4192" w:rsidP="001F440B">
      <w:pPr>
        <w:pStyle w:val="ListParagraph"/>
        <w:numPr>
          <w:ilvl w:val="0"/>
          <w:numId w:val="41"/>
        </w:numPr>
        <w:tabs>
          <w:tab w:val="left" w:pos="2496"/>
        </w:tabs>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F65E2B">
        <w:rPr>
          <w:rFonts w:ascii="Times New Roman" w:eastAsia="Times New Roman" w:hAnsi="Times New Roman" w:cs="Times New Roman"/>
          <w:color w:val="000000" w:themeColor="text1"/>
          <w:szCs w:val="24"/>
        </w:rPr>
        <w:t>'s procurement procedures or operation fails to comply with the procurement standards in this part;</w:t>
      </w:r>
    </w:p>
    <w:p w:rsidR="008D12B9" w:rsidRPr="00F65E2B" w:rsidRDefault="008D12B9" w:rsidP="001F440B">
      <w:pPr>
        <w:pStyle w:val="ListParagraph"/>
        <w:numPr>
          <w:ilvl w:val="0"/>
          <w:numId w:val="41"/>
        </w:numPr>
        <w:tabs>
          <w:tab w:val="left" w:pos="2494"/>
        </w:tabs>
        <w:rPr>
          <w:rFonts w:ascii="Times New Roman" w:eastAsia="Times New Roman" w:hAnsi="Times New Roman" w:cs="Times New Roman"/>
          <w:color w:val="000000" w:themeColor="text1"/>
          <w:szCs w:val="24"/>
        </w:rPr>
      </w:pPr>
      <w:r w:rsidRPr="00F65E2B">
        <w:rPr>
          <w:rFonts w:ascii="Times New Roman" w:eastAsia="Times New Roman" w:hAnsi="Times New Roman" w:cs="Times New Roman"/>
          <w:color w:val="000000" w:themeColor="text1"/>
          <w:szCs w:val="24"/>
        </w:rPr>
        <w:t>The procurement is expected to exceed the Simplified Acquisition Threshold and is to be awarded without competition or only one bid or offer is received in response to a solicitation;</w:t>
      </w:r>
    </w:p>
    <w:p w:rsidR="008D12B9" w:rsidRPr="00F65E2B" w:rsidRDefault="008D12B9" w:rsidP="001F440B">
      <w:pPr>
        <w:pStyle w:val="ListParagraph"/>
        <w:numPr>
          <w:ilvl w:val="0"/>
          <w:numId w:val="41"/>
        </w:numPr>
        <w:tabs>
          <w:tab w:val="left" w:pos="2440"/>
        </w:tabs>
        <w:rPr>
          <w:rFonts w:ascii="Times New Roman" w:eastAsia="Times New Roman" w:hAnsi="Times New Roman" w:cs="Times New Roman"/>
          <w:color w:val="000000" w:themeColor="text1"/>
          <w:szCs w:val="24"/>
        </w:rPr>
      </w:pPr>
      <w:r w:rsidRPr="00F65E2B">
        <w:rPr>
          <w:rFonts w:ascii="Times New Roman" w:eastAsia="Times New Roman" w:hAnsi="Times New Roman" w:cs="Times New Roman"/>
          <w:color w:val="000000" w:themeColor="text1"/>
          <w:szCs w:val="24"/>
        </w:rPr>
        <w:t>The procurement, which is expected to exceed the Simplified Acquisition Threshold, specifies a “brand name” product;</w:t>
      </w:r>
    </w:p>
    <w:p w:rsidR="008D12B9" w:rsidRPr="00F65E2B" w:rsidRDefault="008D12B9" w:rsidP="001F440B">
      <w:pPr>
        <w:pStyle w:val="ListParagraph"/>
        <w:numPr>
          <w:ilvl w:val="0"/>
          <w:numId w:val="41"/>
        </w:numPr>
        <w:tabs>
          <w:tab w:val="left" w:pos="2440"/>
        </w:tabs>
        <w:rPr>
          <w:rFonts w:ascii="Times New Roman" w:eastAsia="Times New Roman" w:hAnsi="Times New Roman" w:cs="Times New Roman"/>
          <w:color w:val="000000" w:themeColor="text1"/>
          <w:szCs w:val="24"/>
        </w:rPr>
      </w:pPr>
      <w:r w:rsidRPr="00F65E2B">
        <w:rPr>
          <w:rFonts w:ascii="Times New Roman" w:eastAsia="Times New Roman" w:hAnsi="Times New Roman" w:cs="Times New Roman"/>
          <w:color w:val="000000" w:themeColor="text1"/>
          <w:szCs w:val="24"/>
        </w:rPr>
        <w:t>The proposed contract is more than the Simplified Acquisition Threshold and is to be awarded to other than the apparent low bidder under a sealed bid procurement; or</w:t>
      </w:r>
    </w:p>
    <w:p w:rsidR="008D12B9" w:rsidRPr="00F65E2B" w:rsidRDefault="008D12B9" w:rsidP="001F440B">
      <w:pPr>
        <w:pStyle w:val="ListParagraph"/>
        <w:numPr>
          <w:ilvl w:val="0"/>
          <w:numId w:val="41"/>
        </w:numPr>
        <w:tabs>
          <w:tab w:val="left" w:pos="2440"/>
        </w:tabs>
        <w:rPr>
          <w:rFonts w:ascii="Times New Roman" w:eastAsia="Times New Roman" w:hAnsi="Times New Roman" w:cs="Times New Roman"/>
          <w:color w:val="000000" w:themeColor="text1"/>
          <w:szCs w:val="24"/>
        </w:rPr>
      </w:pPr>
      <w:r w:rsidRPr="00F65E2B">
        <w:rPr>
          <w:rFonts w:ascii="Times New Roman" w:eastAsia="Times New Roman" w:hAnsi="Times New Roman" w:cs="Times New Roman"/>
          <w:color w:val="000000" w:themeColor="text1"/>
          <w:szCs w:val="24"/>
        </w:rPr>
        <w:t>A proposed contract modification changes the scope of a contract or increases the contract amount by more than the Simplified Acquisition Threshold.</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F65E2B" w:rsidP="00F65E2B">
      <w:pPr>
        <w:tabs>
          <w:tab w:val="left" w:pos="2765"/>
        </w:tabs>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is exempt from the pre-procurement review if the Federal awarding agency determines that its procurement</w:t>
      </w:r>
      <w:r>
        <w:rPr>
          <w:rFonts w:ascii="Times New Roman" w:eastAsia="Times New Roman" w:hAnsi="Times New Roman" w:cs="Times New Roman"/>
          <w:color w:val="000000" w:themeColor="text1"/>
          <w:szCs w:val="24"/>
        </w:rPr>
        <w:t xml:space="preserve"> </w:t>
      </w:r>
      <w:r w:rsidR="008D12B9" w:rsidRPr="006E405A">
        <w:rPr>
          <w:rFonts w:ascii="Times New Roman" w:eastAsia="Times New Roman" w:hAnsi="Times New Roman" w:cs="Times New Roman"/>
          <w:color w:val="000000" w:themeColor="text1"/>
          <w:szCs w:val="24"/>
        </w:rPr>
        <w:t>systems comply with the standards of this part.</w:t>
      </w:r>
    </w:p>
    <w:p w:rsidR="008D12B9" w:rsidRPr="006E405A" w:rsidRDefault="008D12B9" w:rsidP="00BF124F">
      <w:pPr>
        <w:tabs>
          <w:tab w:val="left" w:pos="2496"/>
        </w:tabs>
        <w:rPr>
          <w:rFonts w:ascii="Times New Roman" w:eastAsia="Times New Roman" w:hAnsi="Times New Roman" w:cs="Times New Roman"/>
          <w:color w:val="000000" w:themeColor="text1"/>
          <w:szCs w:val="24"/>
        </w:rPr>
      </w:pPr>
    </w:p>
    <w:p w:rsidR="008D12B9" w:rsidRPr="006E405A" w:rsidRDefault="00F65E2B" w:rsidP="00BF124F">
      <w:pPr>
        <w:tabs>
          <w:tab w:val="left" w:pos="2496"/>
        </w:tabs>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may request that its procurement system be reviewed by the Federal awarding agency to determine whether its system meets these standards in order for its system to be certified.  Generally, these reviews must occur where there is continuous high-dollar funding</w:t>
      </w:r>
      <w:r>
        <w:rPr>
          <w:rFonts w:ascii="Times New Roman" w:eastAsia="Times New Roman" w:hAnsi="Times New Roman" w:cs="Times New Roman"/>
          <w:color w:val="000000" w:themeColor="text1"/>
          <w:szCs w:val="24"/>
        </w:rPr>
        <w:t>, and third-</w:t>
      </w:r>
      <w:r w:rsidR="008D12B9" w:rsidRPr="006E405A">
        <w:rPr>
          <w:rFonts w:ascii="Times New Roman" w:eastAsia="Times New Roman" w:hAnsi="Times New Roman" w:cs="Times New Roman"/>
          <w:color w:val="000000" w:themeColor="text1"/>
          <w:szCs w:val="24"/>
        </w:rPr>
        <w:t>party contracts are awarded on a regular basis;</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F65E2B" w:rsidP="00BF124F">
      <w:pPr>
        <w:tabs>
          <w:tab w:val="left" w:pos="2496"/>
        </w:tabs>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The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may self-certify its procurement system.  Such self-certification must not limit the Federal awarding agency's right to survey the system.  Under a self-certification procedure, the Federal awarding agency may rely on written assurances from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that it is complying with these standards.  </w:t>
      </w:r>
      <w:r w:rsidR="002E4192">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 xml:space="preserve"> must cite specific policies, procedures, regulations, or standards as being in compliance with these requirements and have its system available for review.</w:t>
      </w:r>
    </w:p>
    <w:p w:rsidR="008D12B9" w:rsidRPr="006E405A" w:rsidRDefault="008D12B9" w:rsidP="00BF124F">
      <w:pPr>
        <w:rPr>
          <w:rFonts w:ascii="Times New Roman" w:eastAsia="Times New Roman" w:hAnsi="Times New Roman" w:cs="Times New Roman"/>
          <w:color w:val="000000" w:themeColor="text1"/>
          <w:szCs w:val="24"/>
        </w:rPr>
      </w:pPr>
    </w:p>
    <w:p w:rsidR="008D12B9" w:rsidRPr="006E405A" w:rsidRDefault="00F65E2B" w:rsidP="00392783">
      <w:pPr>
        <w:spacing w:after="105"/>
        <w:outlineLvl w:val="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XVIII.</w:t>
      </w:r>
      <w:r>
        <w:rPr>
          <w:rFonts w:ascii="Times New Roman" w:eastAsia="Times New Roman" w:hAnsi="Times New Roman" w:cs="Times New Roman"/>
          <w:color w:val="000000" w:themeColor="text1"/>
          <w:szCs w:val="24"/>
        </w:rPr>
        <w:tab/>
      </w:r>
      <w:r w:rsidR="008D12B9" w:rsidRPr="006E405A">
        <w:rPr>
          <w:rFonts w:ascii="Times New Roman" w:eastAsia="Times New Roman" w:hAnsi="Times New Roman" w:cs="Times New Roman"/>
          <w:color w:val="000000" w:themeColor="text1"/>
          <w:szCs w:val="24"/>
        </w:rPr>
        <w:t>CONTRACT PROVISION</w:t>
      </w:r>
    </w:p>
    <w:p w:rsidR="008D12B9" w:rsidRPr="006E405A" w:rsidRDefault="002E4192" w:rsidP="00BF124F">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North</w:t>
      </w:r>
      <w:r w:rsidR="00570C12">
        <w:rPr>
          <w:rFonts w:ascii="Times New Roman" w:eastAsia="Times New Roman" w:hAnsi="Times New Roman" w:cs="Times New Roman"/>
          <w:color w:val="000000" w:themeColor="text1"/>
          <w:szCs w:val="24"/>
        </w:rPr>
        <w:t xml:space="preserve"> Bolivar Consolidated School District</w:t>
      </w:r>
      <w:r w:rsidR="008D12B9" w:rsidRPr="006E405A">
        <w:rPr>
          <w:rFonts w:ascii="Times New Roman" w:eastAsia="Times New Roman" w:hAnsi="Times New Roman" w:cs="Times New Roman"/>
          <w:color w:val="000000" w:themeColor="text1"/>
          <w:szCs w:val="24"/>
        </w:rPr>
        <w:t>’s contracts must contain the applicable provisions described in Appendix II to Part 200—Contract Provisions for non-Federal Entity Contracts Under Federal Awards.</w:t>
      </w:r>
    </w:p>
    <w:p w:rsidR="008D12B9" w:rsidRPr="006E405A" w:rsidRDefault="008D12B9" w:rsidP="00BF124F">
      <w:pPr>
        <w:rPr>
          <w:rFonts w:ascii="Times New Roman" w:eastAsia="Times New Roman" w:hAnsi="Times New Roman" w:cs="Times New Roman"/>
          <w:color w:val="000000" w:themeColor="text1"/>
          <w:szCs w:val="24"/>
        </w:rPr>
      </w:pPr>
    </w:p>
    <w:p w:rsidR="008D12B9" w:rsidRPr="00392783" w:rsidRDefault="008D12B9" w:rsidP="00392783">
      <w:pPr>
        <w:spacing w:after="105"/>
        <w:outlineLvl w:val="0"/>
        <w:rPr>
          <w:rFonts w:ascii="Times New Roman" w:eastAsia="Times New Roman" w:hAnsi="Times New Roman" w:cs="Times New Roman"/>
          <w:b/>
          <w:color w:val="000000" w:themeColor="text1"/>
          <w:szCs w:val="24"/>
        </w:rPr>
      </w:pPr>
      <w:r w:rsidRPr="006E405A">
        <w:rPr>
          <w:rFonts w:ascii="Times New Roman" w:eastAsia="Times New Roman" w:hAnsi="Times New Roman" w:cs="Times New Roman"/>
          <w:b/>
          <w:color w:val="000000" w:themeColor="text1"/>
          <w:szCs w:val="24"/>
        </w:rPr>
        <w:t>Duplication of Items Purchased</w:t>
      </w:r>
      <w:r w:rsidR="000B47FE" w:rsidRPr="006E405A">
        <w:rPr>
          <w:rFonts w:ascii="Times New Roman" w:eastAsia="Times New Roman" w:hAnsi="Times New Roman" w:cs="Times New Roman"/>
          <w:b/>
          <w:color w:val="000000" w:themeColor="text1"/>
          <w:szCs w:val="24"/>
        </w:rPr>
        <w:t xml:space="preserve"> – Indicator H2</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lastRenderedPageBreak/>
        <w:t>Prior the acquisition/purchase of goods, services or equipment the Director of Federal Programs will determine if any of the above items are to be or have been purchased with state, local or federal funds.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392783">
        <w:rPr>
          <w:rFonts w:ascii="Times New Roman" w:hAnsi="Times New Roman" w:cs="Times New Roman"/>
          <w:b/>
          <w:color w:val="000000" w:themeColor="text1"/>
        </w:rPr>
        <w:t>Equipment:</w:t>
      </w:r>
      <w:r w:rsidR="00392783">
        <w:rPr>
          <w:rFonts w:ascii="Times New Roman" w:hAnsi="Times New Roman" w:cs="Times New Roman"/>
          <w:color w:val="000000" w:themeColor="text1"/>
        </w:rPr>
        <w:t xml:space="preserve"> </w:t>
      </w:r>
      <w:r w:rsidRPr="006E405A">
        <w:rPr>
          <w:rFonts w:ascii="Times New Roman" w:hAnsi="Times New Roman" w:cs="Times New Roman"/>
          <w:color w:val="000000" w:themeColor="text1"/>
        </w:rPr>
        <w:t xml:space="preserve">The Director of Federal Programs will consult with the appropriate personnel to determine if the requested equipment is available in the district.  The appropriate personnel include but are not limited to the Technology Coordinator, Technology Staff, Business Manager, </w:t>
      </w:r>
      <w:r w:rsidR="004E41EB">
        <w:rPr>
          <w:rFonts w:ascii="Times New Roman" w:hAnsi="Times New Roman" w:cs="Times New Roman"/>
          <w:color w:val="000000" w:themeColor="text1"/>
        </w:rPr>
        <w:t xml:space="preserve">and </w:t>
      </w:r>
      <w:r w:rsidRPr="006E405A">
        <w:rPr>
          <w:rFonts w:ascii="Times New Roman" w:hAnsi="Times New Roman" w:cs="Times New Roman"/>
          <w:color w:val="000000" w:themeColor="text1"/>
        </w:rPr>
        <w:t>Fixed Asset Clerk.</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Director of Federal Programs</w:t>
      </w:r>
      <w:r w:rsidR="004E41EB">
        <w:rPr>
          <w:rFonts w:ascii="Times New Roman" w:hAnsi="Times New Roman" w:cs="Times New Roman"/>
          <w:color w:val="000000" w:themeColor="text1"/>
        </w:rPr>
        <w:t>,</w:t>
      </w:r>
      <w:r w:rsidRPr="006E405A">
        <w:rPr>
          <w:rFonts w:ascii="Times New Roman" w:hAnsi="Times New Roman" w:cs="Times New Roman"/>
          <w:color w:val="000000" w:themeColor="text1"/>
        </w:rPr>
        <w:t xml:space="preserve"> when necessary</w:t>
      </w:r>
      <w:r w:rsidR="004E41EB">
        <w:rPr>
          <w:rFonts w:ascii="Times New Roman" w:hAnsi="Times New Roman" w:cs="Times New Roman"/>
          <w:color w:val="000000" w:themeColor="text1"/>
        </w:rPr>
        <w:t>,</w:t>
      </w:r>
      <w:r w:rsidRPr="006E405A">
        <w:rPr>
          <w:rFonts w:ascii="Times New Roman" w:hAnsi="Times New Roman" w:cs="Times New Roman"/>
          <w:color w:val="000000" w:themeColor="text1"/>
        </w:rPr>
        <w:t xml:space="preserve"> will visit the school in which the equipment is located to determine if the equipment is usable.</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392783">
        <w:rPr>
          <w:rFonts w:ascii="Times New Roman" w:hAnsi="Times New Roman" w:cs="Times New Roman"/>
          <w:b/>
          <w:color w:val="000000" w:themeColor="text1"/>
        </w:rPr>
        <w:t>Supplies:</w:t>
      </w:r>
      <w:r w:rsidR="00392783" w:rsidRPr="00392783">
        <w:rPr>
          <w:rFonts w:ascii="Times New Roman" w:hAnsi="Times New Roman" w:cs="Times New Roman"/>
          <w:b/>
          <w:color w:val="000000" w:themeColor="text1"/>
        </w:rPr>
        <w:t xml:space="preserve"> </w:t>
      </w:r>
      <w:r w:rsidRPr="006E405A">
        <w:rPr>
          <w:rFonts w:ascii="Times New Roman" w:hAnsi="Times New Roman" w:cs="Times New Roman"/>
          <w:color w:val="000000" w:themeColor="text1"/>
        </w:rPr>
        <w:t xml:space="preserve">The Director of Federal Programs will consult with the appropriate personnel to determine if the requested supplies are available in the district.  The appropriate personnel include but are not limited to building level Administrators, Teachers, Business Manager, and </w:t>
      </w:r>
      <w:r w:rsidR="004E41EB">
        <w:rPr>
          <w:rFonts w:ascii="Times New Roman" w:hAnsi="Times New Roman" w:cs="Times New Roman"/>
          <w:color w:val="000000" w:themeColor="text1"/>
        </w:rPr>
        <w:t>Fixed Assets Manager.</w:t>
      </w:r>
    </w:p>
    <w:p w:rsidR="008D12B9" w:rsidRPr="006E405A" w:rsidRDefault="008D12B9" w:rsidP="00BF124F">
      <w:pPr>
        <w:rPr>
          <w:rFonts w:ascii="Times New Roman" w:hAnsi="Times New Roman" w:cs="Times New Roman"/>
          <w:color w:val="000000" w:themeColor="text1"/>
        </w:rPr>
      </w:pPr>
    </w:p>
    <w:p w:rsidR="008D12B9" w:rsidRPr="006E405A" w:rsidRDefault="008D12B9" w:rsidP="00392783">
      <w:pPr>
        <w:outlineLvl w:val="0"/>
        <w:rPr>
          <w:rFonts w:ascii="Times New Roman" w:hAnsi="Times New Roman" w:cs="Times New Roman"/>
          <w:color w:val="000000" w:themeColor="text1"/>
        </w:rPr>
      </w:pPr>
      <w:r w:rsidRPr="00392783">
        <w:rPr>
          <w:rFonts w:ascii="Times New Roman" w:hAnsi="Times New Roman" w:cs="Times New Roman"/>
          <w:b/>
          <w:color w:val="000000" w:themeColor="text1"/>
        </w:rPr>
        <w:t>Services</w:t>
      </w:r>
      <w:r w:rsidR="00392783" w:rsidRPr="00392783">
        <w:rPr>
          <w:rFonts w:ascii="Times New Roman" w:hAnsi="Times New Roman" w:cs="Times New Roman"/>
          <w:b/>
          <w:color w:val="000000" w:themeColor="text1"/>
        </w:rPr>
        <w:t>:</w:t>
      </w:r>
      <w:r w:rsidR="00392783">
        <w:rPr>
          <w:rFonts w:ascii="Times New Roman" w:hAnsi="Times New Roman" w:cs="Times New Roman"/>
          <w:color w:val="000000" w:themeColor="text1"/>
        </w:rPr>
        <w:t xml:space="preserve"> </w:t>
      </w:r>
      <w:r w:rsidRPr="006E405A">
        <w:rPr>
          <w:rFonts w:ascii="Times New Roman" w:hAnsi="Times New Roman" w:cs="Times New Roman"/>
          <w:color w:val="000000" w:themeColor="text1"/>
        </w:rPr>
        <w:t xml:space="preserve">The Director of Federal Programs will consult with the appropriate personnel to determine if the requested services are available in the district.  The appropriate personnel include but are not limited to the Technology Coordinator, Technology Staff, Business Manager, </w:t>
      </w:r>
      <w:r w:rsidR="004E41EB">
        <w:rPr>
          <w:rFonts w:ascii="Times New Roman" w:hAnsi="Times New Roman" w:cs="Times New Roman"/>
          <w:color w:val="000000" w:themeColor="text1"/>
        </w:rPr>
        <w:t xml:space="preserve">and </w:t>
      </w:r>
      <w:r w:rsidR="004E41EB" w:rsidRPr="006E405A">
        <w:rPr>
          <w:rFonts w:ascii="Times New Roman" w:hAnsi="Times New Roman" w:cs="Times New Roman"/>
          <w:color w:val="000000" w:themeColor="text1"/>
        </w:rPr>
        <w:t>Fixed Asset Clerk.</w:t>
      </w:r>
      <w:bookmarkStart w:id="10" w:name="_GoBack"/>
      <w:bookmarkEnd w:id="10"/>
    </w:p>
    <w:p w:rsidR="008D12B9" w:rsidRPr="006E405A" w:rsidRDefault="008D12B9" w:rsidP="00BF124F">
      <w:pPr>
        <w:rPr>
          <w:rFonts w:ascii="Times New Roman" w:eastAsia="Times New Roman" w:hAnsi="Times New Roman" w:cs="Times New Roman"/>
          <w:color w:val="000000" w:themeColor="text1"/>
          <w:szCs w:val="24"/>
        </w:rPr>
      </w:pPr>
    </w:p>
    <w:p w:rsidR="008D12B9" w:rsidRPr="00863A68" w:rsidRDefault="00863A68" w:rsidP="00392783">
      <w:pPr>
        <w:spacing w:after="105"/>
        <w:outlineLvl w:val="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IXX.</w:t>
      </w:r>
      <w:r>
        <w:rPr>
          <w:rFonts w:ascii="Times New Roman" w:eastAsia="Times New Roman" w:hAnsi="Times New Roman" w:cs="Times New Roman"/>
          <w:color w:val="000000" w:themeColor="text1"/>
          <w:szCs w:val="24"/>
        </w:rPr>
        <w:tab/>
        <w:t>PURCHASING PROCEDURES</w:t>
      </w:r>
    </w:p>
    <w:p w:rsidR="008D12B9" w:rsidRPr="006E405A" w:rsidRDefault="008D12B9" w:rsidP="00BF124F">
      <w:pPr>
        <w:rPr>
          <w:rFonts w:ascii="Times New Roman" w:eastAsia="Times New Roman" w:hAnsi="Times New Roman" w:cs="Times New Roman"/>
          <w:color w:val="000000" w:themeColor="text1"/>
        </w:rPr>
      </w:pPr>
      <w:r w:rsidRPr="006E405A">
        <w:rPr>
          <w:rFonts w:ascii="Times New Roman" w:eastAsia="Times New Roman" w:hAnsi="Times New Roman" w:cs="Times New Roman"/>
          <w:color w:val="000000" w:themeColor="text1"/>
        </w:rPr>
        <w:t>The purchase of goods or services using Federal funds shall follow the procedure</w:t>
      </w:r>
      <w:r w:rsidR="00392783">
        <w:rPr>
          <w:rFonts w:ascii="Times New Roman" w:eastAsia="Times New Roman" w:hAnsi="Times New Roman" w:cs="Times New Roman"/>
          <w:color w:val="000000" w:themeColor="text1"/>
        </w:rPr>
        <w:t>s</w:t>
      </w:r>
      <w:r w:rsidRPr="006E405A">
        <w:rPr>
          <w:rFonts w:ascii="Times New Roman" w:eastAsia="Times New Roman" w:hAnsi="Times New Roman" w:cs="Times New Roman"/>
          <w:color w:val="000000" w:themeColor="text1"/>
        </w:rPr>
        <w:t xml:space="preserve"> as outlined below.</w:t>
      </w:r>
    </w:p>
    <w:p w:rsidR="008D12B9" w:rsidRPr="006E405A" w:rsidRDefault="008D12B9" w:rsidP="00BF124F">
      <w:pPr>
        <w:rPr>
          <w:rFonts w:ascii="Times New Roman" w:eastAsia="Times New Roman" w:hAnsi="Times New Roman" w:cs="Times New Roman"/>
          <w:color w:val="000000" w:themeColor="text1"/>
        </w:rPr>
      </w:pPr>
    </w:p>
    <w:p w:rsidR="008D12B9" w:rsidRPr="006E405A" w:rsidRDefault="008D12B9" w:rsidP="00392783">
      <w:pPr>
        <w:spacing w:after="105"/>
        <w:rPr>
          <w:rFonts w:ascii="Times New Roman" w:eastAsia="Times New Roman" w:hAnsi="Times New Roman" w:cs="Times New Roman"/>
          <w:color w:val="000000" w:themeColor="text1"/>
        </w:rPr>
      </w:pPr>
      <w:r w:rsidRPr="006E405A">
        <w:rPr>
          <w:rFonts w:ascii="Times New Roman" w:eastAsia="Times New Roman" w:hAnsi="Times New Roman" w:cs="Times New Roman"/>
          <w:color w:val="000000" w:themeColor="text1"/>
        </w:rPr>
        <w:t>The require</w:t>
      </w:r>
      <w:r w:rsidR="00392783">
        <w:rPr>
          <w:rFonts w:ascii="Times New Roman" w:eastAsia="Times New Roman" w:hAnsi="Times New Roman" w:cs="Times New Roman"/>
          <w:color w:val="000000" w:themeColor="text1"/>
        </w:rPr>
        <w:t>d</w:t>
      </w:r>
      <w:r w:rsidRPr="006E405A">
        <w:rPr>
          <w:rFonts w:ascii="Times New Roman" w:eastAsia="Times New Roman" w:hAnsi="Times New Roman" w:cs="Times New Roman"/>
          <w:color w:val="000000" w:themeColor="text1"/>
        </w:rPr>
        <w:t xml:space="preserve"> documents are:</w:t>
      </w:r>
    </w:p>
    <w:p w:rsidR="008D12B9" w:rsidRDefault="00392783" w:rsidP="001F440B">
      <w:pPr>
        <w:pStyle w:val="ListParagraph"/>
        <w:numPr>
          <w:ilvl w:val="0"/>
          <w:numId w:val="42"/>
        </w:numPr>
        <w:outlineLvl w:val="0"/>
        <w:rPr>
          <w:rFonts w:ascii="Times New Roman" w:eastAsia="Times New Roman" w:hAnsi="Times New Roman" w:cs="Times New Roman"/>
          <w:color w:val="000000" w:themeColor="text1"/>
        </w:rPr>
      </w:pPr>
      <w:r w:rsidRPr="00392783">
        <w:rPr>
          <w:rFonts w:ascii="Times New Roman" w:eastAsia="Times New Roman" w:hAnsi="Times New Roman" w:cs="Times New Roman"/>
          <w:b/>
          <w:color w:val="000000" w:themeColor="text1"/>
        </w:rPr>
        <w:t>Requisitions:</w:t>
      </w:r>
      <w:r w:rsidRPr="00392783">
        <w:rPr>
          <w:rFonts w:ascii="Times New Roman" w:eastAsia="Times New Roman" w:hAnsi="Times New Roman" w:cs="Times New Roman"/>
          <w:color w:val="000000" w:themeColor="text1"/>
        </w:rPr>
        <w:t xml:space="preserve"> </w:t>
      </w:r>
      <w:r w:rsidR="008D12B9" w:rsidRPr="00392783">
        <w:rPr>
          <w:rFonts w:ascii="Times New Roman" w:eastAsia="Times New Roman" w:hAnsi="Times New Roman" w:cs="Times New Roman"/>
          <w:color w:val="000000" w:themeColor="text1"/>
        </w:rPr>
        <w:t>Purchase requisitions are documents filled out by requesting departments/divisions/ schools or teachers requesting that the purchasing department buy the items requested.  A requisition is the device by which management realizes that there is a need for materials.  The Director of Federal Programs, the Building Level Principal, or his designee may complete requisitions.  The requisition shall be signed by the Director of Federal Programs to ensure that the purchase is allowable, reasonable and necessary.  All requisitions should be accompanied by any require</w:t>
      </w:r>
      <w:r w:rsidRPr="00392783">
        <w:rPr>
          <w:rFonts w:ascii="Times New Roman" w:eastAsia="Times New Roman" w:hAnsi="Times New Roman" w:cs="Times New Roman"/>
          <w:color w:val="000000" w:themeColor="text1"/>
        </w:rPr>
        <w:t>d</w:t>
      </w:r>
      <w:r w:rsidR="008D12B9" w:rsidRPr="00392783">
        <w:rPr>
          <w:rFonts w:ascii="Times New Roman" w:eastAsia="Times New Roman" w:hAnsi="Times New Roman" w:cs="Times New Roman"/>
          <w:color w:val="000000" w:themeColor="text1"/>
        </w:rPr>
        <w:t xml:space="preserve"> quotes from approved vendors.</w:t>
      </w:r>
    </w:p>
    <w:p w:rsidR="00392783" w:rsidRDefault="00392783" w:rsidP="001F440B">
      <w:pPr>
        <w:pStyle w:val="ListParagraph"/>
        <w:numPr>
          <w:ilvl w:val="0"/>
          <w:numId w:val="42"/>
        </w:numPr>
        <w:outlineLvl w:val="0"/>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Purchase Orders:</w:t>
      </w:r>
      <w:r>
        <w:rPr>
          <w:rFonts w:ascii="Times New Roman" w:eastAsia="Times New Roman" w:hAnsi="Times New Roman" w:cs="Times New Roman"/>
          <w:color w:val="000000" w:themeColor="text1"/>
        </w:rPr>
        <w:t xml:space="preserve"> </w:t>
      </w:r>
      <w:r w:rsidR="008D12B9" w:rsidRPr="006E405A">
        <w:rPr>
          <w:rFonts w:ascii="Times New Roman" w:eastAsia="Times New Roman" w:hAnsi="Times New Roman" w:cs="Times New Roman"/>
          <w:color w:val="000000" w:themeColor="text1"/>
        </w:rPr>
        <w:t>Purchase orders are documents issued by the school district to vendors ordering the items requested by departments/divisions/schools or teachers.  A purchase order is the device by which management places an order.  Accepting a purchase order by a vendor effects a legally binding contract.  The purchase order gives the vendor authority to ship the required items and binds the district for payment. </w:t>
      </w:r>
      <w:r w:rsidR="008D12B9" w:rsidRPr="00392783">
        <w:rPr>
          <w:rFonts w:ascii="Times New Roman" w:eastAsia="Times New Roman" w:hAnsi="Times New Roman" w:cs="Times New Roman"/>
          <w:color w:val="000000" w:themeColor="text1"/>
        </w:rPr>
        <w:t>Purchase orders are issued by the personnel in the Business office based on the items being purchased on the requisition.  The Business Ma</w:t>
      </w:r>
      <w:r>
        <w:rPr>
          <w:rFonts w:ascii="Times New Roman" w:eastAsia="Times New Roman" w:hAnsi="Times New Roman" w:cs="Times New Roman"/>
          <w:color w:val="000000" w:themeColor="text1"/>
        </w:rPr>
        <w:t>nager or the Business Manager’s d</w:t>
      </w:r>
      <w:r w:rsidR="008D12B9" w:rsidRPr="00392783">
        <w:rPr>
          <w:rFonts w:ascii="Times New Roman" w:eastAsia="Times New Roman" w:hAnsi="Times New Roman" w:cs="Times New Roman"/>
          <w:color w:val="000000" w:themeColor="text1"/>
        </w:rPr>
        <w:t>esignee shall code the requisition with the proper funding codes prior to the purchase order being completed.</w:t>
      </w:r>
    </w:p>
    <w:p w:rsidR="00F67228" w:rsidRDefault="008D12B9" w:rsidP="00F67228">
      <w:pPr>
        <w:pStyle w:val="ListParagraph"/>
        <w:numPr>
          <w:ilvl w:val="0"/>
          <w:numId w:val="42"/>
        </w:numPr>
        <w:outlineLvl w:val="0"/>
        <w:rPr>
          <w:rFonts w:ascii="Times New Roman" w:eastAsia="Times New Roman" w:hAnsi="Times New Roman" w:cs="Times New Roman"/>
          <w:color w:val="000000" w:themeColor="text1"/>
        </w:rPr>
      </w:pPr>
      <w:r w:rsidRPr="00F67228">
        <w:rPr>
          <w:rFonts w:ascii="Times New Roman" w:eastAsia="Times New Roman" w:hAnsi="Times New Roman" w:cs="Times New Roman"/>
          <w:b/>
          <w:color w:val="000000" w:themeColor="text1"/>
        </w:rPr>
        <w:lastRenderedPageBreak/>
        <w:t>Receiving Reports</w:t>
      </w:r>
      <w:r w:rsidR="00392783" w:rsidRPr="00F67228">
        <w:rPr>
          <w:rFonts w:ascii="Times New Roman" w:eastAsia="Times New Roman" w:hAnsi="Times New Roman" w:cs="Times New Roman"/>
          <w:b/>
          <w:color w:val="000000" w:themeColor="text1"/>
        </w:rPr>
        <w:t>:</w:t>
      </w:r>
      <w:r w:rsidR="00392783" w:rsidRPr="00F67228">
        <w:rPr>
          <w:rFonts w:ascii="Times New Roman" w:eastAsia="Times New Roman" w:hAnsi="Times New Roman" w:cs="Times New Roman"/>
          <w:color w:val="000000" w:themeColor="text1"/>
        </w:rPr>
        <w:t xml:space="preserve"> </w:t>
      </w:r>
      <w:r w:rsidRPr="00F67228">
        <w:rPr>
          <w:rFonts w:ascii="Times New Roman" w:eastAsia="Times New Roman" w:hAnsi="Times New Roman" w:cs="Times New Roman"/>
          <w:color w:val="000000" w:themeColor="text1"/>
        </w:rPr>
        <w:t>Receiving reports are documents documenting the fact that the materials ordered were actually received.  </w:t>
      </w:r>
    </w:p>
    <w:p w:rsidR="00F67228" w:rsidRDefault="00F67228" w:rsidP="00F67228">
      <w:pPr>
        <w:pStyle w:val="ListParagraph"/>
        <w:outlineLvl w:val="0"/>
        <w:rPr>
          <w:rFonts w:ascii="Times New Roman" w:eastAsia="Times New Roman" w:hAnsi="Times New Roman" w:cs="Times New Roman"/>
          <w:b/>
          <w:color w:val="000000" w:themeColor="text1"/>
        </w:rPr>
      </w:pPr>
    </w:p>
    <w:p w:rsidR="00392783" w:rsidRDefault="008D12B9" w:rsidP="00F67228">
      <w:pPr>
        <w:pStyle w:val="ListParagraph"/>
        <w:outlineLvl w:val="0"/>
        <w:rPr>
          <w:rFonts w:ascii="Times New Roman" w:eastAsia="Times New Roman" w:hAnsi="Times New Roman" w:cs="Times New Roman"/>
          <w:color w:val="000000" w:themeColor="text1"/>
        </w:rPr>
      </w:pPr>
      <w:r w:rsidRPr="00F67228">
        <w:rPr>
          <w:rFonts w:ascii="Times New Roman" w:eastAsia="Times New Roman" w:hAnsi="Times New Roman" w:cs="Times New Roman"/>
          <w:color w:val="000000" w:themeColor="text1"/>
        </w:rPr>
        <w:t>Using the documents above, the purchasing pr</w:t>
      </w:r>
      <w:r w:rsidR="00392783" w:rsidRPr="00F67228">
        <w:rPr>
          <w:rFonts w:ascii="Times New Roman" w:eastAsia="Times New Roman" w:hAnsi="Times New Roman" w:cs="Times New Roman"/>
          <w:color w:val="000000" w:themeColor="text1"/>
        </w:rPr>
        <w:t>ocess shall work as follows:</w:t>
      </w:r>
    </w:p>
    <w:p w:rsidR="00F67228" w:rsidRPr="00F67228" w:rsidRDefault="00F67228" w:rsidP="00F67228">
      <w:pPr>
        <w:pStyle w:val="ListParagraph"/>
        <w:outlineLvl w:val="0"/>
        <w:rPr>
          <w:rFonts w:ascii="Times New Roman" w:eastAsia="Times New Roman" w:hAnsi="Times New Roman" w:cs="Times New Roman"/>
          <w:color w:val="000000" w:themeColor="text1"/>
        </w:rPr>
      </w:pPr>
    </w:p>
    <w:p w:rsidR="00392783" w:rsidRDefault="00392783" w:rsidP="001F440B">
      <w:pPr>
        <w:pStyle w:val="ListParagraph"/>
        <w:numPr>
          <w:ilvl w:val="0"/>
          <w:numId w:val="43"/>
        </w:numPr>
        <w:rPr>
          <w:rFonts w:ascii="Times New Roman" w:eastAsia="Times New Roman" w:hAnsi="Times New Roman" w:cs="Times New Roman"/>
          <w:color w:val="000000" w:themeColor="text1"/>
        </w:rPr>
      </w:pPr>
      <w:r w:rsidRPr="00392783">
        <w:rPr>
          <w:rFonts w:ascii="Times New Roman" w:eastAsia="Times New Roman" w:hAnsi="Times New Roman" w:cs="Times New Roman"/>
          <w:color w:val="000000" w:themeColor="text1"/>
        </w:rPr>
        <w:t>An employee shall submit a requisition indicating the vendor, item(s) to be purchased, reason for the purchase, and any other supporting documents as needed for procurement.</w:t>
      </w:r>
    </w:p>
    <w:p w:rsidR="00392783" w:rsidRDefault="00392783" w:rsidP="001F440B">
      <w:pPr>
        <w:pStyle w:val="ListParagraph"/>
        <w:numPr>
          <w:ilvl w:val="0"/>
          <w:numId w:val="4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This requisition must be approved by all applicable staff members, these may include but are not limited to the School Building Principal, the Federal Programs Director, the Business Manager or the Business Manager’s designee, and the Superintendent.</w:t>
      </w:r>
    </w:p>
    <w:p w:rsidR="00392783" w:rsidRDefault="00392783" w:rsidP="001F440B">
      <w:pPr>
        <w:pStyle w:val="ListParagraph"/>
        <w:numPr>
          <w:ilvl w:val="0"/>
          <w:numId w:val="4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the requisition has been approved, the Payroll Clerk creates a purchase order for the requisition and sends it to the employee.</w:t>
      </w:r>
    </w:p>
    <w:p w:rsidR="00392783" w:rsidRDefault="00392783" w:rsidP="001F440B">
      <w:pPr>
        <w:pStyle w:val="ListParagraph"/>
        <w:numPr>
          <w:ilvl w:val="0"/>
          <w:numId w:val="4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employee sends the purchase order to the vendor to receive the agreed upon services</w:t>
      </w:r>
      <w:r w:rsidR="00230488">
        <w:rPr>
          <w:rFonts w:ascii="Times New Roman" w:eastAsia="Times New Roman" w:hAnsi="Times New Roman" w:cs="Times New Roman"/>
          <w:color w:val="000000" w:themeColor="text1"/>
        </w:rPr>
        <w:t>, supplies,</w:t>
      </w:r>
      <w:r>
        <w:rPr>
          <w:rFonts w:ascii="Times New Roman" w:eastAsia="Times New Roman" w:hAnsi="Times New Roman" w:cs="Times New Roman"/>
          <w:color w:val="000000" w:themeColor="text1"/>
        </w:rPr>
        <w:t xml:space="preserve"> and/or equipment.</w:t>
      </w:r>
    </w:p>
    <w:p w:rsidR="00392783" w:rsidRDefault="00230488" w:rsidP="001F440B">
      <w:pPr>
        <w:pStyle w:val="ListParagraph"/>
        <w:numPr>
          <w:ilvl w:val="0"/>
          <w:numId w:val="4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employee should sign the invoice or receiving report indicating the arrival of the goods or fulfillment of the services purchased. The employee sends this document to the Business Manager.</w:t>
      </w:r>
    </w:p>
    <w:p w:rsidR="00230488" w:rsidRDefault="00230488" w:rsidP="001F440B">
      <w:pPr>
        <w:pStyle w:val="ListParagraph"/>
        <w:numPr>
          <w:ilvl w:val="0"/>
          <w:numId w:val="4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Accounts Payable Clerk should match the requisition, purchase order, receiving documents, and vendor invoices, prior to issuing a check to the vendor.</w:t>
      </w:r>
    </w:p>
    <w:p w:rsidR="00230488" w:rsidRPr="00230488" w:rsidRDefault="00230488" w:rsidP="00230488">
      <w:pPr>
        <w:rPr>
          <w:rFonts w:ascii="Times New Roman" w:eastAsia="Times New Roman" w:hAnsi="Times New Roman" w:cs="Times New Roman"/>
          <w:color w:val="000000" w:themeColor="text1"/>
        </w:rPr>
      </w:pPr>
    </w:p>
    <w:p w:rsidR="008D12B9" w:rsidRDefault="008D12B9" w:rsidP="00230488">
      <w:pPr>
        <w:rPr>
          <w:rFonts w:ascii="Times New Roman" w:eastAsia="Times New Roman" w:hAnsi="Times New Roman" w:cs="Times New Roman"/>
          <w:color w:val="000000" w:themeColor="text1"/>
        </w:rPr>
      </w:pPr>
      <w:r w:rsidRPr="00230488">
        <w:rPr>
          <w:rFonts w:ascii="Times New Roman" w:eastAsia="Times New Roman" w:hAnsi="Times New Roman" w:cs="Times New Roman"/>
          <w:color w:val="000000" w:themeColor="text1"/>
        </w:rPr>
        <w:t>All supporting documents shall be maintained on file for the period of time as determined by federal or state statue.</w:t>
      </w:r>
    </w:p>
    <w:p w:rsidR="00230488" w:rsidRPr="00230488" w:rsidRDefault="00230488" w:rsidP="00230488">
      <w:pPr>
        <w:rPr>
          <w:rFonts w:ascii="Times New Roman" w:eastAsia="Times New Roman" w:hAnsi="Times New Roman" w:cs="Times New Roman"/>
          <w:color w:val="000000" w:themeColor="text1"/>
        </w:rPr>
      </w:pPr>
    </w:p>
    <w:p w:rsidR="008D12B9" w:rsidRPr="00863A68" w:rsidRDefault="00863A68" w:rsidP="00230488">
      <w:pPr>
        <w:spacing w:after="105"/>
        <w:outlineLvl w:val="0"/>
        <w:rPr>
          <w:rFonts w:ascii="Times New Roman" w:hAnsi="Times New Roman" w:cs="Times New Roman"/>
          <w:color w:val="000000" w:themeColor="text1"/>
          <w:szCs w:val="24"/>
        </w:rPr>
      </w:pPr>
      <w:r>
        <w:rPr>
          <w:rFonts w:ascii="Times New Roman" w:hAnsi="Times New Roman" w:cs="Times New Roman"/>
          <w:color w:val="000000" w:themeColor="text1"/>
          <w:szCs w:val="24"/>
        </w:rPr>
        <w:t>XX.</w:t>
      </w:r>
      <w:r>
        <w:rPr>
          <w:rFonts w:ascii="Times New Roman" w:hAnsi="Times New Roman" w:cs="Times New Roman"/>
          <w:color w:val="000000" w:themeColor="text1"/>
          <w:szCs w:val="24"/>
        </w:rPr>
        <w:tab/>
        <w:t>CONTRACTOR OVERSIGHT</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From time to time, 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 xml:space="preserve"> will enter into contract with outside agencies or vendors to provide contracted services.  Depending on the source of the revenue in which the contracted services are provided will determine who will oversee the contract of the agency or vendor.  The Director of Federal Programs or an Administrator designated by the Director of Federal Programs will oversee contracts funded by federal grant funds.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Director of Federal Programs will oversee the contracted services provided the contracted services are at the district level and funded with federal funds.  The Director of Federal Programs will be required to verify all invoices submitted by the contracted service provided along with the appropriate sign-in sheets and written documentation of the service performed.  The written documentation should contain the date of the service, brief summary of the scope of the service performed and the signature of the person(s) providing the service.</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Director of Federal Programs or a designated Building Level Administrator will oversee the contracted services provided if the services are at the school level provided federal funds are used to fund the contract.  The same documentation will be required as mentioned in the previous paragraph of this document.</w:t>
      </w:r>
    </w:p>
    <w:p w:rsidR="008D12B9" w:rsidRPr="006E405A" w:rsidRDefault="008D12B9" w:rsidP="00BF124F">
      <w:pPr>
        <w:rPr>
          <w:rFonts w:ascii="Times New Roman" w:hAnsi="Times New Roman" w:cs="Times New Roman"/>
          <w:color w:val="000000" w:themeColor="text1"/>
        </w:rPr>
      </w:pPr>
    </w:p>
    <w:p w:rsidR="00230488" w:rsidRDefault="008D12B9">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In the event the contractor fails to perform or provide the service as specified in the terms of agreement or otherwise fails to provide adequate goods and/or services, the Federal Programs </w:t>
      </w:r>
      <w:r w:rsidRPr="006E405A">
        <w:rPr>
          <w:rFonts w:ascii="Times New Roman" w:hAnsi="Times New Roman" w:cs="Times New Roman"/>
          <w:color w:val="000000" w:themeColor="text1"/>
        </w:rPr>
        <w:lastRenderedPageBreak/>
        <w:t xml:space="preserve">Director will contact the contractor concerning the services.  The Director of Federal Programs will work with the contractor to seek a resolution otherwise, the contract could be considered null and void.  </w:t>
      </w:r>
    </w:p>
    <w:p w:rsidR="00F67228" w:rsidRDefault="00F67228">
      <w:pPr>
        <w:rPr>
          <w:rFonts w:ascii="Times New Roman" w:eastAsia="Times New Roman" w:hAnsi="Times New Roman" w:cs="Times New Roman"/>
          <w:b/>
          <w:color w:val="000000" w:themeColor="text1"/>
          <w:sz w:val="28"/>
          <w:szCs w:val="28"/>
        </w:rPr>
      </w:pPr>
    </w:p>
    <w:p w:rsidR="008D12B9" w:rsidRPr="00863A68" w:rsidRDefault="00863A68" w:rsidP="00230488">
      <w:pPr>
        <w:spacing w:after="105"/>
        <w:outlineLvl w:val="0"/>
        <w:rPr>
          <w:rFonts w:ascii="Times New Roman" w:eastAsia="Times New Roman" w:hAnsi="Times New Roman" w:cs="Times New Roman"/>
          <w:color w:val="000000" w:themeColor="text1"/>
          <w:szCs w:val="28"/>
        </w:rPr>
      </w:pPr>
      <w:r w:rsidRPr="00863A68">
        <w:rPr>
          <w:rFonts w:ascii="Times New Roman" w:eastAsia="Times New Roman" w:hAnsi="Times New Roman" w:cs="Times New Roman"/>
          <w:color w:val="000000" w:themeColor="text1"/>
          <w:szCs w:val="28"/>
        </w:rPr>
        <w:t>XXI.</w:t>
      </w:r>
      <w:r w:rsidRPr="00863A68">
        <w:rPr>
          <w:rFonts w:ascii="Times New Roman" w:eastAsia="Times New Roman" w:hAnsi="Times New Roman" w:cs="Times New Roman"/>
          <w:color w:val="000000" w:themeColor="text1"/>
          <w:szCs w:val="28"/>
        </w:rPr>
        <w:tab/>
        <w:t>PROCUREMENT FILES</w:t>
      </w:r>
    </w:p>
    <w:p w:rsidR="008D12B9" w:rsidRPr="00863A68" w:rsidRDefault="008D12B9" w:rsidP="00BF124F">
      <w:pPr>
        <w:rPr>
          <w:rFonts w:ascii="Times New Roman" w:eastAsia="Times New Roman" w:hAnsi="Times New Roman" w:cs="Times New Roman"/>
          <w:color w:val="000000" w:themeColor="text1"/>
          <w:szCs w:val="28"/>
        </w:rPr>
      </w:pPr>
      <w:r w:rsidRPr="008563D8">
        <w:rPr>
          <w:rFonts w:ascii="Times New Roman" w:eastAsia="Times New Roman" w:hAnsi="Times New Roman" w:cs="Times New Roman"/>
          <w:color w:val="000000" w:themeColor="text1"/>
          <w:szCs w:val="28"/>
        </w:rPr>
        <w:t>(NOTE: Describes how procurement documentation is safeguarded and stored, rationale for the method of procurement, details pertaining to selection or rejection, description of the contract type and basis for the contract price.)</w:t>
      </w:r>
    </w:p>
    <w:p w:rsidR="008D12B9" w:rsidRPr="00230488" w:rsidRDefault="008D12B9" w:rsidP="00BF124F">
      <w:pPr>
        <w:rPr>
          <w:rFonts w:ascii="Times New Roman" w:eastAsia="Times New Roman" w:hAnsi="Times New Roman" w:cs="Times New Roman"/>
          <w:b/>
          <w:color w:val="000000" w:themeColor="text1"/>
          <w:szCs w:val="28"/>
        </w:rPr>
      </w:pPr>
    </w:p>
    <w:p w:rsidR="008D12B9" w:rsidRPr="00863A68" w:rsidRDefault="00863A68" w:rsidP="00230488">
      <w:pPr>
        <w:spacing w:after="105"/>
        <w:outlineLvl w:val="0"/>
        <w:rPr>
          <w:rFonts w:ascii="Times New Roman" w:hAnsi="Times New Roman" w:cs="Times New Roman"/>
          <w:color w:val="000000" w:themeColor="text1"/>
        </w:rPr>
      </w:pPr>
      <w:r w:rsidRPr="00863A68">
        <w:rPr>
          <w:rFonts w:ascii="Times New Roman" w:hAnsi="Times New Roman" w:cs="Times New Roman"/>
          <w:color w:val="000000" w:themeColor="text1"/>
        </w:rPr>
        <w:t>XXII.</w:t>
      </w:r>
      <w:r w:rsidRPr="00863A68">
        <w:rPr>
          <w:rFonts w:ascii="Times New Roman" w:hAnsi="Times New Roman" w:cs="Times New Roman"/>
          <w:color w:val="000000" w:themeColor="text1"/>
        </w:rPr>
        <w:tab/>
        <w:t>VENDOR/CONTRACTOR SUSPENSION AND DEBARMENT</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Prior to accepting a bid or quote from a contractor or vendor the Business Manager will check to determine if the contractor or vendor has been suspended or debarred from doing business with an agency as it relates to federal funds.  </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The Business Manager will use the following website to determine suspension or debarment.</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System for Award Management (SAM):</w:t>
      </w:r>
      <w:r w:rsidRPr="006E405A">
        <w:rPr>
          <w:rFonts w:ascii="Times New Roman" w:hAnsi="Times New Roman" w:cs="Times New Roman"/>
          <w:color w:val="000000" w:themeColor="text1"/>
        </w:rPr>
        <w:tab/>
      </w:r>
      <w:hyperlink r:id="rId13" w:anchor="1" w:history="1">
        <w:r w:rsidRPr="006E405A">
          <w:rPr>
            <w:rStyle w:val="Hyperlink"/>
            <w:rFonts w:ascii="Times New Roman" w:hAnsi="Times New Roman" w:cs="Times New Roman"/>
            <w:color w:val="000000" w:themeColor="text1"/>
            <w:u w:val="none"/>
          </w:rPr>
          <w:t>https://www.sam.gov/portal/SAM/#1</w:t>
        </w:r>
      </w:hyperlink>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Documentation will be printed and kept on file in the Business Manager’s office with regard to the status of a contractor or vendor.</w:t>
      </w:r>
    </w:p>
    <w:p w:rsidR="008D12B9" w:rsidRPr="006E405A" w:rsidRDefault="008D12B9" w:rsidP="00BF124F">
      <w:pPr>
        <w:rPr>
          <w:rFonts w:ascii="Times New Roman" w:hAnsi="Times New Roman" w:cs="Times New Roman"/>
          <w:color w:val="000000" w:themeColor="text1"/>
        </w:rPr>
      </w:pPr>
    </w:p>
    <w:p w:rsidR="00F67228"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Business Manager will complete a search of previous contractors and vendors at the beginning of the district’s fiscal year.  A search will be conducted for a new contractor or vendor prior to the awarding the bid or quote.</w:t>
      </w:r>
    </w:p>
    <w:p w:rsidR="00F67228" w:rsidRDefault="00F67228">
      <w:pPr>
        <w:rPr>
          <w:rFonts w:ascii="Times New Roman" w:hAnsi="Times New Roman" w:cs="Times New Roman"/>
          <w:color w:val="000000" w:themeColor="text1"/>
        </w:rPr>
      </w:pPr>
      <w:r>
        <w:rPr>
          <w:rFonts w:ascii="Times New Roman" w:hAnsi="Times New Roman" w:cs="Times New Roman"/>
          <w:color w:val="000000" w:themeColor="text1"/>
        </w:rPr>
        <w:br w:type="page"/>
      </w:r>
    </w:p>
    <w:p w:rsidR="00F67228" w:rsidRPr="008563D8" w:rsidRDefault="00F67228" w:rsidP="00F67228">
      <w:pPr>
        <w:jc w:val="center"/>
        <w:rPr>
          <w:rFonts w:ascii="Times New Roman" w:hAnsi="Times New Roman" w:cs="Times New Roman"/>
          <w:szCs w:val="24"/>
        </w:rPr>
      </w:pPr>
      <w:r w:rsidRPr="008563D8">
        <w:rPr>
          <w:rFonts w:ascii="Times New Roman" w:hAnsi="Times New Roman" w:cs="Times New Roman"/>
          <w:szCs w:val="24"/>
        </w:rPr>
        <w:lastRenderedPageBreak/>
        <w:t>North Bolivar Consolidated School District</w:t>
      </w:r>
    </w:p>
    <w:p w:rsidR="00F67228" w:rsidRPr="008563D8" w:rsidRDefault="00F67228" w:rsidP="00F67228">
      <w:pPr>
        <w:jc w:val="center"/>
        <w:rPr>
          <w:rFonts w:ascii="Times New Roman" w:hAnsi="Times New Roman" w:cs="Times New Roman"/>
          <w:szCs w:val="24"/>
        </w:rPr>
      </w:pPr>
      <w:r w:rsidRPr="008563D8">
        <w:rPr>
          <w:rFonts w:ascii="Times New Roman" w:hAnsi="Times New Roman" w:cs="Times New Roman"/>
          <w:szCs w:val="24"/>
        </w:rPr>
        <w:t xml:space="preserve">Purchasing Checklist for Consolidated Federal Programs </w:t>
      </w:r>
    </w:p>
    <w:p w:rsidR="00F67228" w:rsidRDefault="00F67228" w:rsidP="00F67228">
      <w:pPr>
        <w:jc w:val="center"/>
        <w:rPr>
          <w:rFonts w:ascii="Apple Chancery" w:hAnsi="Apple Chancery"/>
          <w:szCs w:val="24"/>
        </w:rPr>
      </w:pPr>
    </w:p>
    <w:p w:rsidR="00F67228" w:rsidRDefault="00F67228" w:rsidP="00F67228">
      <w:pPr>
        <w:rPr>
          <w:rFonts w:ascii="Times New Roman" w:hAnsi="Times New Roman" w:cs="Times New Roman"/>
        </w:rPr>
      </w:pPr>
      <w:r w:rsidRPr="00734ADA">
        <w:rPr>
          <w:rFonts w:ascii="Times New Roman" w:hAnsi="Times New Roman" w:cs="Times New Roman"/>
        </w:rPr>
        <w:t>Complete and attach to requisition</w:t>
      </w:r>
    </w:p>
    <w:p w:rsidR="00F67228" w:rsidRPr="00734ADA" w:rsidRDefault="00F67228" w:rsidP="00F67228">
      <w:pPr>
        <w:rPr>
          <w:rFonts w:ascii="Times New Roman" w:hAnsi="Times New Roman" w:cs="Times New Roman"/>
        </w:rPr>
      </w:pPr>
    </w:p>
    <w:p w:rsidR="00F67228" w:rsidRDefault="008563D8" w:rsidP="00F67228">
      <w:r>
        <w:t>Program:</w:t>
      </w:r>
      <w:r w:rsidR="00F67228">
        <w:t xml:space="preserve"> (circle)       TITLE I       </w:t>
      </w:r>
      <w:r w:rsidR="00F67228">
        <w:tab/>
        <w:t xml:space="preserve">TITLE II         TITLE IV          TITLE V         TITLE I – 1003A          </w:t>
      </w:r>
    </w:p>
    <w:p w:rsidR="00F67228" w:rsidRDefault="00F67228" w:rsidP="00F67228"/>
    <w:p w:rsidR="00F67228" w:rsidRDefault="00F67228" w:rsidP="00F67228">
      <w:r>
        <w:t>School: ________________________________________________</w:t>
      </w:r>
    </w:p>
    <w:p w:rsidR="00F67228" w:rsidRPr="00734ADA" w:rsidRDefault="00F67228" w:rsidP="00F67228">
      <w:pPr>
        <w:rPr>
          <w:sz w:val="20"/>
          <w:szCs w:val="20"/>
        </w:rPr>
      </w:pPr>
      <w:r>
        <w:t>___</w:t>
      </w:r>
      <w:r>
        <w:tab/>
      </w:r>
      <w:proofErr w:type="gramStart"/>
      <w:r w:rsidRPr="00734ADA">
        <w:rPr>
          <w:sz w:val="20"/>
          <w:szCs w:val="20"/>
        </w:rPr>
        <w:t>The</w:t>
      </w:r>
      <w:proofErr w:type="gramEnd"/>
      <w:r w:rsidRPr="00734ADA">
        <w:rPr>
          <w:sz w:val="20"/>
          <w:szCs w:val="20"/>
        </w:rPr>
        <w:t xml:space="preserve"> proposed expenditure is allowed under the project.</w:t>
      </w:r>
    </w:p>
    <w:p w:rsidR="00F67228" w:rsidRDefault="00F67228" w:rsidP="00F67228">
      <w:pPr>
        <w:rPr>
          <w:sz w:val="20"/>
          <w:szCs w:val="20"/>
        </w:rPr>
      </w:pPr>
      <w:r w:rsidRPr="00734ADA">
        <w:rPr>
          <w:sz w:val="20"/>
          <w:szCs w:val="20"/>
        </w:rPr>
        <w:t>___</w:t>
      </w:r>
      <w:r w:rsidRPr="00734ADA">
        <w:rPr>
          <w:sz w:val="20"/>
          <w:szCs w:val="20"/>
        </w:rPr>
        <w:tab/>
      </w:r>
      <w:proofErr w:type="gramStart"/>
      <w:r w:rsidRPr="00734ADA">
        <w:rPr>
          <w:sz w:val="20"/>
          <w:szCs w:val="20"/>
        </w:rPr>
        <w:t>The</w:t>
      </w:r>
      <w:proofErr w:type="gramEnd"/>
      <w:r w:rsidRPr="00734ADA">
        <w:rPr>
          <w:sz w:val="20"/>
          <w:szCs w:val="20"/>
        </w:rPr>
        <w:t xml:space="preserve"> proposed expenditure is necessary to achieve goals of the project.  Goal ________</w:t>
      </w:r>
      <w:r>
        <w:rPr>
          <w:sz w:val="20"/>
          <w:szCs w:val="20"/>
        </w:rPr>
        <w:t>_______</w:t>
      </w:r>
      <w:r w:rsidRPr="00734ADA">
        <w:rPr>
          <w:sz w:val="20"/>
          <w:szCs w:val="20"/>
        </w:rPr>
        <w:t>__</w:t>
      </w:r>
      <w:r>
        <w:rPr>
          <w:sz w:val="20"/>
          <w:szCs w:val="20"/>
        </w:rPr>
        <w:t>________</w:t>
      </w:r>
      <w:r w:rsidRPr="00734ADA">
        <w:rPr>
          <w:sz w:val="20"/>
          <w:szCs w:val="20"/>
        </w:rPr>
        <w:t>______.</w:t>
      </w:r>
    </w:p>
    <w:p w:rsidR="00F67228" w:rsidRDefault="00F67228" w:rsidP="00F67228">
      <w:pPr>
        <w:rPr>
          <w:sz w:val="20"/>
          <w:szCs w:val="20"/>
        </w:rPr>
      </w:pPr>
      <w:r>
        <w:rPr>
          <w:sz w:val="20"/>
          <w:szCs w:val="20"/>
        </w:rPr>
        <w:t>___</w:t>
      </w:r>
      <w:r>
        <w:rPr>
          <w:sz w:val="20"/>
          <w:szCs w:val="20"/>
        </w:rPr>
        <w:tab/>
      </w:r>
      <w:proofErr w:type="gramStart"/>
      <w:r>
        <w:rPr>
          <w:sz w:val="20"/>
          <w:szCs w:val="20"/>
        </w:rPr>
        <w:t>The</w:t>
      </w:r>
      <w:proofErr w:type="gramEnd"/>
      <w:r>
        <w:rPr>
          <w:sz w:val="20"/>
          <w:szCs w:val="20"/>
        </w:rPr>
        <w:t xml:space="preserve"> proposed expenditure is allocable.  The purchase will provide benefit to the program in proportion to the cost.</w:t>
      </w:r>
    </w:p>
    <w:p w:rsidR="00F67228" w:rsidRDefault="00F67228" w:rsidP="00F67228">
      <w:pPr>
        <w:rPr>
          <w:sz w:val="20"/>
          <w:szCs w:val="20"/>
        </w:rPr>
      </w:pPr>
      <w:r>
        <w:rPr>
          <w:sz w:val="20"/>
          <w:szCs w:val="20"/>
        </w:rPr>
        <w:t>___</w:t>
      </w:r>
      <w:r>
        <w:rPr>
          <w:sz w:val="20"/>
          <w:szCs w:val="20"/>
        </w:rPr>
        <w:tab/>
      </w:r>
      <w:proofErr w:type="gramStart"/>
      <w:r>
        <w:rPr>
          <w:sz w:val="20"/>
          <w:szCs w:val="20"/>
        </w:rPr>
        <w:t>The</w:t>
      </w:r>
      <w:proofErr w:type="gramEnd"/>
      <w:r>
        <w:rPr>
          <w:sz w:val="20"/>
          <w:szCs w:val="20"/>
        </w:rPr>
        <w:t xml:space="preserve"> vendor is in our accounting system or </w:t>
      </w:r>
      <w:r w:rsidR="008563D8">
        <w:rPr>
          <w:sz w:val="20"/>
          <w:szCs w:val="20"/>
        </w:rPr>
        <w:t>an</w:t>
      </w:r>
      <w:r>
        <w:rPr>
          <w:sz w:val="20"/>
          <w:szCs w:val="20"/>
        </w:rPr>
        <w:t xml:space="preserve"> IRS form W-9 is attached.</w:t>
      </w:r>
    </w:p>
    <w:p w:rsidR="00F67228" w:rsidRDefault="00F67228" w:rsidP="00F67228">
      <w:pPr>
        <w:rPr>
          <w:sz w:val="20"/>
          <w:szCs w:val="20"/>
        </w:rPr>
      </w:pPr>
      <w:r>
        <w:rPr>
          <w:sz w:val="20"/>
          <w:szCs w:val="20"/>
        </w:rPr>
        <w:t>The proposed expenditure is deemed reasonable as follows:</w:t>
      </w:r>
    </w:p>
    <w:p w:rsidR="00F67228" w:rsidRDefault="00F67228" w:rsidP="00F67228">
      <w:pPr>
        <w:rPr>
          <w:sz w:val="20"/>
          <w:szCs w:val="20"/>
        </w:rPr>
      </w:pPr>
      <w:r>
        <w:rPr>
          <w:sz w:val="20"/>
          <w:szCs w:val="20"/>
        </w:rPr>
        <w:t>___</w:t>
      </w:r>
      <w:r>
        <w:rPr>
          <w:sz w:val="20"/>
          <w:szCs w:val="20"/>
        </w:rPr>
        <w:tab/>
        <w:t>Micro Purchase: (commodities up to $5,000 and services up to $10,000) (state method to determine reasonable)</w:t>
      </w:r>
    </w:p>
    <w:p w:rsidR="00F67228" w:rsidRDefault="00F67228" w:rsidP="00F67228">
      <w:pPr>
        <w:rPr>
          <w:sz w:val="20"/>
          <w:szCs w:val="20"/>
        </w:rPr>
      </w:pPr>
      <w:r>
        <w:rPr>
          <w:sz w:val="20"/>
          <w:szCs w:val="20"/>
        </w:rPr>
        <w:tab/>
        <w:t>____________________________________________________________________________________________________</w:t>
      </w:r>
    </w:p>
    <w:p w:rsidR="00F67228" w:rsidRDefault="00F67228" w:rsidP="00F67228">
      <w:pPr>
        <w:rPr>
          <w:sz w:val="20"/>
          <w:szCs w:val="20"/>
        </w:rPr>
      </w:pPr>
      <w:r>
        <w:rPr>
          <w:sz w:val="20"/>
          <w:szCs w:val="20"/>
        </w:rPr>
        <w:tab/>
        <w:t>____________________________________________________________________________________________________</w:t>
      </w:r>
    </w:p>
    <w:p w:rsidR="00F67228" w:rsidRDefault="00F67228" w:rsidP="00F67228">
      <w:pPr>
        <w:rPr>
          <w:sz w:val="20"/>
          <w:szCs w:val="20"/>
        </w:rPr>
      </w:pPr>
      <w:r>
        <w:rPr>
          <w:sz w:val="20"/>
          <w:szCs w:val="20"/>
        </w:rPr>
        <w:t>___</w:t>
      </w:r>
      <w:r>
        <w:rPr>
          <w:sz w:val="20"/>
          <w:szCs w:val="20"/>
        </w:rPr>
        <w:tab/>
        <w:t>Small Purchase: (commodities $5,001 - $50,000 and services $10,001 - $250,000) minimum of two written quotes.</w:t>
      </w:r>
    </w:p>
    <w:p w:rsidR="00F67228" w:rsidRDefault="00F67228" w:rsidP="00F67228">
      <w:pPr>
        <w:rPr>
          <w:sz w:val="20"/>
          <w:szCs w:val="20"/>
        </w:rPr>
      </w:pPr>
      <w:r>
        <w:rPr>
          <w:sz w:val="20"/>
          <w:szCs w:val="20"/>
        </w:rPr>
        <w:t>___</w:t>
      </w:r>
      <w:r>
        <w:rPr>
          <w:sz w:val="20"/>
          <w:szCs w:val="20"/>
        </w:rPr>
        <w:tab/>
        <w:t>Large Purchase: (commodities above $50,000 and services above $250,000) formal bid process (commodities/equipment</w:t>
      </w:r>
      <w:r w:rsidR="008563D8">
        <w:rPr>
          <w:sz w:val="20"/>
          <w:szCs w:val="20"/>
        </w:rPr>
        <w:t xml:space="preserve"> </w:t>
      </w:r>
      <w:r>
        <w:rPr>
          <w:sz w:val="20"/>
          <w:szCs w:val="20"/>
        </w:rPr>
        <w:t>require reverse auction).</w:t>
      </w:r>
    </w:p>
    <w:p w:rsidR="00F67228" w:rsidRDefault="00F67228" w:rsidP="00F67228">
      <w:pPr>
        <w:rPr>
          <w:sz w:val="20"/>
          <w:szCs w:val="20"/>
        </w:rPr>
      </w:pPr>
      <w:r>
        <w:rPr>
          <w:sz w:val="20"/>
          <w:szCs w:val="20"/>
        </w:rPr>
        <w:t>___</w:t>
      </w:r>
      <w:r>
        <w:rPr>
          <w:sz w:val="20"/>
          <w:szCs w:val="20"/>
        </w:rPr>
        <w:tab/>
        <w:t>Agreement/contract attached if proposed expenditure is for services.</w:t>
      </w:r>
    </w:p>
    <w:p w:rsidR="00F67228" w:rsidRDefault="00F67228" w:rsidP="00F67228">
      <w:pPr>
        <w:rPr>
          <w:sz w:val="20"/>
          <w:szCs w:val="20"/>
        </w:rPr>
      </w:pPr>
      <w:r>
        <w:rPr>
          <w:sz w:val="20"/>
          <w:szCs w:val="20"/>
        </w:rPr>
        <w:t>________________________________________________________</w:t>
      </w:r>
      <w:r>
        <w:rPr>
          <w:sz w:val="20"/>
          <w:szCs w:val="20"/>
        </w:rPr>
        <w:tab/>
      </w:r>
      <w:r>
        <w:rPr>
          <w:sz w:val="20"/>
          <w:szCs w:val="20"/>
        </w:rPr>
        <w:tab/>
        <w:t>____________________________</w:t>
      </w:r>
    </w:p>
    <w:p w:rsidR="00F67228" w:rsidRDefault="00F67228" w:rsidP="00F67228">
      <w:pPr>
        <w:rPr>
          <w:sz w:val="20"/>
          <w:szCs w:val="20"/>
        </w:rPr>
      </w:pPr>
      <w:r>
        <w:rPr>
          <w:sz w:val="20"/>
          <w:szCs w:val="20"/>
        </w:rPr>
        <w:t>Principal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F67228" w:rsidRDefault="00F67228" w:rsidP="00F67228">
      <w:pPr>
        <w:pBdr>
          <w:bottom w:val="dotted" w:sz="24" w:space="1" w:color="auto"/>
        </w:pBdr>
        <w:rPr>
          <w:sz w:val="20"/>
          <w:szCs w:val="20"/>
        </w:rPr>
      </w:pPr>
    </w:p>
    <w:p w:rsidR="00F67228" w:rsidRDefault="00F67228" w:rsidP="00F67228">
      <w:pPr>
        <w:rPr>
          <w:sz w:val="20"/>
          <w:szCs w:val="20"/>
        </w:rPr>
      </w:pPr>
    </w:p>
    <w:p w:rsidR="00F67228" w:rsidRDefault="00F67228" w:rsidP="00F67228">
      <w:pPr>
        <w:rPr>
          <w:sz w:val="20"/>
          <w:szCs w:val="20"/>
        </w:rPr>
      </w:pPr>
      <w:r>
        <w:rPr>
          <w:sz w:val="20"/>
          <w:szCs w:val="20"/>
        </w:rPr>
        <w:t>___</w:t>
      </w:r>
      <w:r>
        <w:rPr>
          <w:sz w:val="20"/>
          <w:szCs w:val="20"/>
        </w:rPr>
        <w:tab/>
        <w:t xml:space="preserve">All except Title 1: This purchase is supplement in nature.  In the absence of federal funds . . . </w:t>
      </w:r>
    </w:p>
    <w:p w:rsidR="00F67228" w:rsidRDefault="00F67228" w:rsidP="00F67228">
      <w:pPr>
        <w:rPr>
          <w:sz w:val="20"/>
          <w:szCs w:val="20"/>
        </w:rPr>
      </w:pPr>
      <w:r>
        <w:rPr>
          <w:sz w:val="20"/>
          <w:szCs w:val="20"/>
        </w:rPr>
        <w:tab/>
        <w:t>______________________________________________________________________________________________</w:t>
      </w:r>
    </w:p>
    <w:p w:rsidR="00F67228" w:rsidRDefault="00F67228" w:rsidP="00F67228">
      <w:pPr>
        <w:rPr>
          <w:sz w:val="20"/>
          <w:szCs w:val="20"/>
        </w:rPr>
      </w:pPr>
      <w:r>
        <w:rPr>
          <w:sz w:val="20"/>
          <w:szCs w:val="20"/>
        </w:rPr>
        <w:t>___</w:t>
      </w:r>
      <w:r>
        <w:rPr>
          <w:sz w:val="20"/>
          <w:szCs w:val="20"/>
        </w:rPr>
        <w:tab/>
        <w:t>Requisition properly coded and sufficient funds available</w:t>
      </w:r>
    </w:p>
    <w:p w:rsidR="00F67228" w:rsidRDefault="00F67228" w:rsidP="00F67228">
      <w:pPr>
        <w:rPr>
          <w:sz w:val="20"/>
          <w:szCs w:val="20"/>
        </w:rPr>
      </w:pPr>
      <w:r>
        <w:rPr>
          <w:sz w:val="20"/>
          <w:szCs w:val="20"/>
        </w:rPr>
        <w:t>___</w:t>
      </w:r>
      <w:r>
        <w:rPr>
          <w:sz w:val="20"/>
          <w:szCs w:val="20"/>
        </w:rPr>
        <w:tab/>
        <w:t>Appropriate Original Signatures</w:t>
      </w:r>
    </w:p>
    <w:p w:rsidR="00F67228" w:rsidRDefault="00F67228" w:rsidP="00F67228">
      <w:pPr>
        <w:rPr>
          <w:sz w:val="20"/>
          <w:szCs w:val="20"/>
        </w:rPr>
      </w:pPr>
      <w:r>
        <w:rPr>
          <w:sz w:val="20"/>
          <w:szCs w:val="20"/>
        </w:rPr>
        <w:t>___</w:t>
      </w:r>
      <w:r>
        <w:rPr>
          <w:sz w:val="20"/>
          <w:szCs w:val="20"/>
        </w:rPr>
        <w:tab/>
        <w:t>Vendor OK or W-9</w:t>
      </w:r>
    </w:p>
    <w:p w:rsidR="00F67228" w:rsidRDefault="00F67228" w:rsidP="00F67228">
      <w:pPr>
        <w:rPr>
          <w:sz w:val="20"/>
          <w:szCs w:val="20"/>
        </w:rPr>
      </w:pPr>
      <w:r>
        <w:rPr>
          <w:sz w:val="20"/>
          <w:szCs w:val="20"/>
        </w:rPr>
        <w:t>___</w:t>
      </w:r>
      <w:r>
        <w:rPr>
          <w:sz w:val="20"/>
          <w:szCs w:val="20"/>
        </w:rPr>
        <w:tab/>
      </w:r>
      <w:proofErr w:type="gramStart"/>
      <w:r>
        <w:rPr>
          <w:sz w:val="20"/>
          <w:szCs w:val="20"/>
        </w:rPr>
        <w:t>The</w:t>
      </w:r>
      <w:proofErr w:type="gramEnd"/>
      <w:r>
        <w:rPr>
          <w:sz w:val="20"/>
          <w:szCs w:val="20"/>
        </w:rPr>
        <w:t xml:space="preserve"> vendor is not debarred from doing business with the federal government.  SAM report attached.</w:t>
      </w:r>
    </w:p>
    <w:p w:rsidR="00F67228" w:rsidRDefault="00F67228" w:rsidP="00F67228">
      <w:pPr>
        <w:rPr>
          <w:sz w:val="20"/>
          <w:szCs w:val="20"/>
        </w:rPr>
      </w:pPr>
      <w:r>
        <w:rPr>
          <w:sz w:val="20"/>
          <w:szCs w:val="20"/>
        </w:rPr>
        <w:t>___</w:t>
      </w:r>
      <w:r>
        <w:rPr>
          <w:sz w:val="20"/>
          <w:szCs w:val="20"/>
        </w:rPr>
        <w:tab/>
      </w:r>
      <w:proofErr w:type="gramStart"/>
      <w:r>
        <w:rPr>
          <w:sz w:val="20"/>
          <w:szCs w:val="20"/>
        </w:rPr>
        <w:t>Sufficient</w:t>
      </w:r>
      <w:proofErr w:type="gramEnd"/>
      <w:r>
        <w:rPr>
          <w:sz w:val="20"/>
          <w:szCs w:val="20"/>
        </w:rPr>
        <w:t xml:space="preserve"> documentation to demonstrate competitive purchasing rules were followed.</w:t>
      </w:r>
    </w:p>
    <w:p w:rsidR="00F67228" w:rsidRDefault="00F67228" w:rsidP="00F67228">
      <w:pPr>
        <w:rPr>
          <w:sz w:val="20"/>
          <w:szCs w:val="20"/>
        </w:rPr>
      </w:pPr>
    </w:p>
    <w:p w:rsidR="00F67228" w:rsidRDefault="00F67228" w:rsidP="00F67228">
      <w:pPr>
        <w:rPr>
          <w:sz w:val="20"/>
          <w:szCs w:val="20"/>
        </w:rPr>
      </w:pPr>
      <w:r>
        <w:rPr>
          <w:sz w:val="20"/>
          <w:szCs w:val="20"/>
        </w:rPr>
        <w:t>__________________________________________________________</w:t>
      </w:r>
      <w:r>
        <w:rPr>
          <w:sz w:val="20"/>
          <w:szCs w:val="20"/>
        </w:rPr>
        <w:tab/>
        <w:t>____________________________</w:t>
      </w:r>
    </w:p>
    <w:p w:rsidR="00F67228" w:rsidRPr="00734ADA" w:rsidRDefault="00F67228" w:rsidP="00F67228">
      <w:pPr>
        <w:rPr>
          <w:sz w:val="20"/>
          <w:szCs w:val="20"/>
        </w:rPr>
      </w:pPr>
      <w:r>
        <w:rPr>
          <w:sz w:val="20"/>
          <w:szCs w:val="20"/>
        </w:rPr>
        <w:t>District Federal Program Director</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sz w:val="32"/>
          <w:szCs w:val="32"/>
        </w:rPr>
      </w:pPr>
    </w:p>
    <w:p w:rsidR="00230488" w:rsidRDefault="0023048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8D12B9" w:rsidRPr="00230488" w:rsidRDefault="008D12B9" w:rsidP="00230488">
      <w:pPr>
        <w:spacing w:after="105"/>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lastRenderedPageBreak/>
        <w:t>I.</w:t>
      </w:r>
      <w:r w:rsidRPr="006E405A">
        <w:rPr>
          <w:rFonts w:ascii="Times New Roman" w:hAnsi="Times New Roman" w:cs="Times New Roman"/>
          <w:color w:val="000000" w:themeColor="text1"/>
          <w:sz w:val="32"/>
          <w:szCs w:val="32"/>
        </w:rPr>
        <w:tab/>
        <w:t>Indirect Costs</w:t>
      </w:r>
    </w:p>
    <w:p w:rsidR="008D12B9" w:rsidRPr="00863A68" w:rsidRDefault="00863A68" w:rsidP="00230488">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I.</w:t>
      </w:r>
      <w:r>
        <w:rPr>
          <w:rFonts w:ascii="Times New Roman" w:hAnsi="Times New Roman" w:cs="Times New Roman"/>
          <w:color w:val="000000" w:themeColor="text1"/>
        </w:rPr>
        <w:tab/>
        <w:t>INDIRECT COSTS</w:t>
      </w:r>
    </w:p>
    <w:p w:rsidR="008D12B9" w:rsidRPr="006E405A" w:rsidRDefault="00230488" w:rsidP="00BF124F">
      <w:pPr>
        <w:rPr>
          <w:rFonts w:ascii="Times New Roman" w:hAnsi="Times New Roman" w:cs="Times New Roman"/>
          <w:color w:val="000000" w:themeColor="text1"/>
        </w:rPr>
      </w:pPr>
      <w:r>
        <w:rPr>
          <w:rFonts w:ascii="Times New Roman" w:hAnsi="Times New Roman" w:cs="Times New Roman"/>
          <w:color w:val="000000" w:themeColor="text1"/>
        </w:rPr>
        <w:t xml:space="preserve">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008D12B9" w:rsidRPr="006E405A">
        <w:rPr>
          <w:rFonts w:ascii="Times New Roman" w:hAnsi="Times New Roman" w:cs="Times New Roman"/>
          <w:color w:val="000000" w:themeColor="text1"/>
        </w:rPr>
        <w:t xml:space="preserve"> works with the Mississippi Department of Education (MDE) to calculate the Indirect Cost Rate.  MDE sends the Annual Financial Report to the Business Manager. The Business Manager will fill in the Executive Administrators Cost and returns to MDE. MDE will then complete the formula and the Indirect Cost Rate is determined and sent back to the district.  Indirect costs for federal grant funds are calculated in the MCAPS program.</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Business Manager and Federal Programs Director will verify the rate is the same on the federal application. </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To calculate the actual amount to be paid as Indirect Cost, the Business Manager will use the actual expenditure report and reduce by the amount of actual equipment cost. This amount will be multiplied by the indirect cost rate. This formula gives the amount allowable to expend for Indirect Cost. </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Indirect cost will be reimbursed either monthly or quarterly as determined by the Business Manager based on the individual grant fund.</w:t>
      </w:r>
    </w:p>
    <w:p w:rsidR="008D12B9" w:rsidRPr="006E405A" w:rsidRDefault="008D12B9" w:rsidP="00BF124F">
      <w:pPr>
        <w:rPr>
          <w:rFonts w:ascii="Times New Roman" w:eastAsia="Times New Roman" w:hAnsi="Times New Roman" w:cs="Times New Roman"/>
          <w:color w:val="000000" w:themeColor="text1"/>
          <w:szCs w:val="24"/>
        </w:rPr>
      </w:pPr>
    </w:p>
    <w:p w:rsidR="00230488" w:rsidRDefault="0023048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8D12B9" w:rsidRPr="00230488" w:rsidRDefault="008D12B9" w:rsidP="00230488">
      <w:pPr>
        <w:spacing w:after="105"/>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lastRenderedPageBreak/>
        <w:t>J.</w:t>
      </w:r>
      <w:r w:rsidRPr="006E405A">
        <w:rPr>
          <w:rFonts w:ascii="Times New Roman" w:hAnsi="Times New Roman" w:cs="Times New Roman"/>
          <w:color w:val="000000" w:themeColor="text1"/>
          <w:sz w:val="32"/>
          <w:szCs w:val="32"/>
        </w:rPr>
        <w:tab/>
        <w:t>Budgeting and Activities</w:t>
      </w:r>
    </w:p>
    <w:p w:rsidR="008D12B9" w:rsidRPr="00863A68" w:rsidRDefault="00863A68" w:rsidP="00230488">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I.</w:t>
      </w:r>
      <w:r>
        <w:rPr>
          <w:rFonts w:ascii="Times New Roman" w:hAnsi="Times New Roman" w:cs="Times New Roman"/>
          <w:color w:val="000000" w:themeColor="text1"/>
        </w:rPr>
        <w:tab/>
        <w:t>BUDGET PREPARATION</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Director of Federal Programs in collaboration with the Business Manager will prepare the budget for all federal programs.  The Director of Federal Programs will obtain the necessary information regarding </w:t>
      </w:r>
      <w:r w:rsidR="001B6AC2" w:rsidRPr="006E405A">
        <w:rPr>
          <w:rFonts w:ascii="Times New Roman" w:hAnsi="Times New Roman" w:cs="Times New Roman"/>
          <w:color w:val="000000" w:themeColor="text1"/>
        </w:rPr>
        <w:t xml:space="preserve">any salaries and benefits </w:t>
      </w:r>
      <w:r w:rsidRPr="006E405A">
        <w:rPr>
          <w:rFonts w:ascii="Times New Roman" w:hAnsi="Times New Roman" w:cs="Times New Roman"/>
          <w:color w:val="000000" w:themeColor="text1"/>
        </w:rPr>
        <w:t xml:space="preserve">paid from federal funds from the Payroll Clerk.  The Director of Federal Programs will meet individually or as a group with Principals to </w:t>
      </w:r>
      <w:r w:rsidR="001B6AC2" w:rsidRPr="006E405A">
        <w:rPr>
          <w:rFonts w:ascii="Times New Roman" w:hAnsi="Times New Roman" w:cs="Times New Roman"/>
          <w:color w:val="000000" w:themeColor="text1"/>
        </w:rPr>
        <w:t>discuss,</w:t>
      </w:r>
      <w:r w:rsidRPr="006E405A">
        <w:rPr>
          <w:rFonts w:ascii="Times New Roman" w:hAnsi="Times New Roman" w:cs="Times New Roman"/>
          <w:color w:val="000000" w:themeColor="text1"/>
        </w:rPr>
        <w:t xml:space="preserve"> their needs based on a needs assessment prior to budgeting federal funds from their school allocation after meeting the salaries and benefits of the personnel paid with federal funds for their school.</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Director of Federal Programs, after collecting the necessary data, will prepare a draft budget in collaboration with the Business Manager.  The purpose of this collaboration is to ensure that funds are being budgeted into the correct budget program codes</w:t>
      </w:r>
      <w:r w:rsidR="00CF7356" w:rsidRPr="006E405A">
        <w:rPr>
          <w:rFonts w:ascii="Times New Roman" w:hAnsi="Times New Roman" w:cs="Times New Roman"/>
          <w:color w:val="000000" w:themeColor="text1"/>
        </w:rPr>
        <w:t xml:space="preserve">.  </w:t>
      </w:r>
      <w:r w:rsidR="001B6AC2" w:rsidRPr="006E405A">
        <w:rPr>
          <w:rFonts w:ascii="Times New Roman" w:hAnsi="Times New Roman" w:cs="Times New Roman"/>
          <w:color w:val="000000" w:themeColor="text1"/>
        </w:rPr>
        <w:t>The draft budget is</w:t>
      </w:r>
      <w:r w:rsidRPr="006E405A">
        <w:rPr>
          <w:rFonts w:ascii="Times New Roman" w:hAnsi="Times New Roman" w:cs="Times New Roman"/>
          <w:color w:val="000000" w:themeColor="text1"/>
        </w:rPr>
        <w:t xml:space="preserve"> shared w</w:t>
      </w:r>
      <w:r w:rsidR="001B6AC2" w:rsidRPr="006E405A">
        <w:rPr>
          <w:rFonts w:ascii="Times New Roman" w:hAnsi="Times New Roman" w:cs="Times New Roman"/>
          <w:color w:val="000000" w:themeColor="text1"/>
        </w:rPr>
        <w:t>ith Principals after its</w:t>
      </w:r>
      <w:r w:rsidRPr="006E405A">
        <w:rPr>
          <w:rFonts w:ascii="Times New Roman" w:hAnsi="Times New Roman" w:cs="Times New Roman"/>
          <w:color w:val="000000" w:themeColor="text1"/>
        </w:rPr>
        <w:t xml:space="preserve"> complet</w:t>
      </w:r>
      <w:r w:rsidR="001B6AC2" w:rsidRPr="006E405A">
        <w:rPr>
          <w:rFonts w:ascii="Times New Roman" w:hAnsi="Times New Roman" w:cs="Times New Roman"/>
          <w:color w:val="000000" w:themeColor="text1"/>
        </w:rPr>
        <w:t>ion</w:t>
      </w:r>
      <w:r w:rsidRPr="006E405A">
        <w:rPr>
          <w:rFonts w:ascii="Times New Roman" w:hAnsi="Times New Roman" w:cs="Times New Roman"/>
          <w:color w:val="000000" w:themeColor="text1"/>
        </w:rPr>
        <w:t>.  Princ</w:t>
      </w:r>
      <w:r w:rsidR="001B6AC2" w:rsidRPr="006E405A">
        <w:rPr>
          <w:rFonts w:ascii="Times New Roman" w:hAnsi="Times New Roman" w:cs="Times New Roman"/>
          <w:color w:val="000000" w:themeColor="text1"/>
        </w:rPr>
        <w:t xml:space="preserve">ipals will be given a </w:t>
      </w:r>
      <w:r w:rsidR="00CF7356" w:rsidRPr="006E405A">
        <w:rPr>
          <w:rFonts w:ascii="Times New Roman" w:hAnsi="Times New Roman" w:cs="Times New Roman"/>
          <w:color w:val="000000" w:themeColor="text1"/>
        </w:rPr>
        <w:t>time</w:t>
      </w:r>
      <w:r w:rsidRPr="006E405A">
        <w:rPr>
          <w:rFonts w:ascii="Times New Roman" w:hAnsi="Times New Roman" w:cs="Times New Roman"/>
          <w:color w:val="000000" w:themeColor="text1"/>
        </w:rPr>
        <w:t xml:space="preserve"> to </w:t>
      </w:r>
      <w:r w:rsidR="001B6AC2" w:rsidRPr="006E405A">
        <w:rPr>
          <w:rFonts w:ascii="Times New Roman" w:hAnsi="Times New Roman" w:cs="Times New Roman"/>
          <w:color w:val="000000" w:themeColor="text1"/>
        </w:rPr>
        <w:t>review the budget and make suggestions.</w:t>
      </w:r>
    </w:p>
    <w:p w:rsidR="001B6AC2" w:rsidRPr="006E405A" w:rsidRDefault="001B6AC2" w:rsidP="00BF124F">
      <w:pPr>
        <w:rPr>
          <w:rFonts w:ascii="Times New Roman" w:hAnsi="Times New Roman" w:cs="Times New Roman"/>
          <w:color w:val="000000" w:themeColor="text1"/>
        </w:rPr>
      </w:pPr>
    </w:p>
    <w:p w:rsidR="001B6AC2" w:rsidRPr="006E405A" w:rsidRDefault="001B6AC2"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final review of the budget will be by the District Federal Programs Review Committee, which is composed of Administrators, Teachers, Teacher Assistants, and Parents.   </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Both the LEA and School federal programs budgets </w:t>
      </w:r>
      <w:r w:rsidR="001B6AC2" w:rsidRPr="006E405A">
        <w:rPr>
          <w:rFonts w:ascii="Times New Roman" w:hAnsi="Times New Roman" w:cs="Times New Roman"/>
          <w:color w:val="000000" w:themeColor="text1"/>
        </w:rPr>
        <w:t>are</w:t>
      </w:r>
      <w:r w:rsidRPr="006E405A">
        <w:rPr>
          <w:rFonts w:ascii="Times New Roman" w:hAnsi="Times New Roman" w:cs="Times New Roman"/>
          <w:color w:val="000000" w:themeColor="text1"/>
        </w:rPr>
        <w:t xml:space="preserve"> aligned to the goals of the LEA as stated in the LEA Plan.</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Director of Federal Programs is responsible for ensuring that federal programs budgets do not supplant state and local funds.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Business Manager is responsible for entering and maintaining the federal programs budgets into the district financial package.</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Director of Federal Programs in collaboration with the Business Manager will complete any and all amendments or revisions to the federal programs budgets as needed or required to expend funds as deem necessary by the comprehensive needs assessment or changes in areas of the budget in which there is little or no control, i.e., salaries and benefits.  School Principals will be consulted in this process if a substantial amount of funds </w:t>
      </w:r>
      <w:r w:rsidR="00230488" w:rsidRPr="006E405A">
        <w:rPr>
          <w:rFonts w:ascii="Times New Roman" w:hAnsi="Times New Roman" w:cs="Times New Roman"/>
          <w:color w:val="000000" w:themeColor="text1"/>
        </w:rPr>
        <w:t>is</w:t>
      </w:r>
      <w:r w:rsidRPr="006E405A">
        <w:rPr>
          <w:rFonts w:ascii="Times New Roman" w:hAnsi="Times New Roman" w:cs="Times New Roman"/>
          <w:color w:val="000000" w:themeColor="text1"/>
        </w:rPr>
        <w:t xml:space="preserve"> involved, excluding salaries and benefits of personnel, in the amendment /revision process.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Business Manager will be responsible for entering the amended budget into the financial package once </w:t>
      </w:r>
      <w:r w:rsidR="001B6AC2" w:rsidRPr="006E405A">
        <w:rPr>
          <w:rFonts w:ascii="Times New Roman" w:hAnsi="Times New Roman" w:cs="Times New Roman"/>
          <w:color w:val="000000" w:themeColor="text1"/>
        </w:rPr>
        <w:t xml:space="preserve">following </w:t>
      </w:r>
      <w:r w:rsidRPr="006E405A">
        <w:rPr>
          <w:rFonts w:ascii="Times New Roman" w:hAnsi="Times New Roman" w:cs="Times New Roman"/>
          <w:color w:val="000000" w:themeColor="text1"/>
        </w:rPr>
        <w:t>approv</w:t>
      </w:r>
      <w:r w:rsidR="001B6AC2" w:rsidRPr="006E405A">
        <w:rPr>
          <w:rFonts w:ascii="Times New Roman" w:hAnsi="Times New Roman" w:cs="Times New Roman"/>
          <w:color w:val="000000" w:themeColor="text1"/>
        </w:rPr>
        <w:t>al</w:t>
      </w:r>
      <w:r w:rsidRPr="006E405A">
        <w:rPr>
          <w:rFonts w:ascii="Times New Roman" w:hAnsi="Times New Roman" w:cs="Times New Roman"/>
          <w:color w:val="000000" w:themeColor="text1"/>
        </w:rPr>
        <w:t xml:space="preserve"> by the SEA.</w:t>
      </w:r>
    </w:p>
    <w:p w:rsidR="008D12B9" w:rsidRPr="006E405A" w:rsidRDefault="008D12B9" w:rsidP="00BF124F">
      <w:pPr>
        <w:rPr>
          <w:rFonts w:ascii="Times New Roman" w:hAnsi="Times New Roman" w:cs="Times New Roman"/>
          <w:color w:val="000000" w:themeColor="text1"/>
        </w:rPr>
      </w:pPr>
    </w:p>
    <w:p w:rsidR="008D12B9" w:rsidRPr="00863A68" w:rsidRDefault="00863A68" w:rsidP="00230488">
      <w:pPr>
        <w:spacing w:after="105"/>
        <w:outlineLvl w:val="0"/>
        <w:rPr>
          <w:rFonts w:ascii="Times New Roman" w:hAnsi="Times New Roman" w:cs="Times New Roman"/>
          <w:color w:val="000000" w:themeColor="text1"/>
          <w:szCs w:val="24"/>
        </w:rPr>
      </w:pPr>
      <w:r>
        <w:rPr>
          <w:rFonts w:ascii="Times New Roman" w:hAnsi="Times New Roman" w:cs="Times New Roman"/>
          <w:color w:val="000000" w:themeColor="text1"/>
          <w:szCs w:val="24"/>
        </w:rPr>
        <w:t>II.</w:t>
      </w:r>
      <w:r>
        <w:rPr>
          <w:rFonts w:ascii="Times New Roman" w:hAnsi="Times New Roman" w:cs="Times New Roman"/>
          <w:color w:val="000000" w:themeColor="text1"/>
          <w:szCs w:val="24"/>
        </w:rPr>
        <w:tab/>
        <w:t>BUDGET REVIEW AND ACCOUNT MAINTENANCE</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Director of Federal Programs and the Business Manager for the </w:t>
      </w:r>
      <w:r w:rsidR="002E4192">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Pr="006E405A">
        <w:rPr>
          <w:rFonts w:ascii="Times New Roman" w:hAnsi="Times New Roman" w:cs="Times New Roman"/>
          <w:color w:val="000000" w:themeColor="text1"/>
        </w:rPr>
        <w:t xml:space="preserve"> will review the Federal Program budgets monthly by reviewing expenditure reports for each federal program budget.</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lastRenderedPageBreak/>
        <w:t xml:space="preserve">Each current year Federal Program budget </w:t>
      </w:r>
      <w:r w:rsidR="001B6AC2" w:rsidRPr="006E405A">
        <w:rPr>
          <w:rFonts w:ascii="Times New Roman" w:hAnsi="Times New Roman" w:cs="Times New Roman"/>
          <w:color w:val="000000" w:themeColor="text1"/>
        </w:rPr>
        <w:t>is</w:t>
      </w:r>
      <w:r w:rsidRPr="006E405A">
        <w:rPr>
          <w:rFonts w:ascii="Times New Roman" w:hAnsi="Times New Roman" w:cs="Times New Roman"/>
          <w:color w:val="000000" w:themeColor="text1"/>
        </w:rPr>
        <w:t xml:space="preserve"> maintained under a separate district approved program code in the district financial package. </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Business Manager will be responsible for maintaining the federal program budgets in the financial package based on the approved federal programs budget in the LEA Consolidated Application found in MCAPS.</w:t>
      </w:r>
    </w:p>
    <w:p w:rsidR="008D12B9" w:rsidRPr="006E405A" w:rsidRDefault="008D12B9" w:rsidP="00BF124F">
      <w:pPr>
        <w:rPr>
          <w:rFonts w:ascii="Times New Roman" w:hAnsi="Times New Roman" w:cs="Times New Roman"/>
          <w:color w:val="000000" w:themeColor="text1"/>
        </w:rPr>
      </w:pPr>
    </w:p>
    <w:p w:rsidR="008D12B9" w:rsidRPr="00863A68" w:rsidRDefault="00863A68" w:rsidP="00230488">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III.</w:t>
      </w:r>
      <w:r>
        <w:rPr>
          <w:rFonts w:ascii="Times New Roman" w:hAnsi="Times New Roman" w:cs="Times New Roman"/>
          <w:color w:val="000000" w:themeColor="text1"/>
        </w:rPr>
        <w:tab/>
        <w:t>AMENDMENT/REVISION PREPARATION</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Director of Federal Programs in collaboration with the Busi</w:t>
      </w:r>
      <w:r w:rsidR="001B6AC2" w:rsidRPr="006E405A">
        <w:rPr>
          <w:rFonts w:ascii="Times New Roman" w:hAnsi="Times New Roman" w:cs="Times New Roman"/>
          <w:color w:val="000000" w:themeColor="text1"/>
        </w:rPr>
        <w:t>ness Manager will complete a</w:t>
      </w:r>
      <w:r w:rsidRPr="006E405A">
        <w:rPr>
          <w:rFonts w:ascii="Times New Roman" w:hAnsi="Times New Roman" w:cs="Times New Roman"/>
          <w:color w:val="000000" w:themeColor="text1"/>
        </w:rPr>
        <w:t xml:space="preserve">ll amendments or revisions to the federal programs budgets as needed or required to expend funds as deem necessary by the comprehensive needs assessment or changes in areas of the budget in which there is little or no control, i.e., salaries and benefits.  School Principals will be consulted in this process if a substantial amount of funds </w:t>
      </w:r>
      <w:r w:rsidR="00230488">
        <w:rPr>
          <w:rFonts w:ascii="Times New Roman" w:hAnsi="Times New Roman" w:cs="Times New Roman"/>
          <w:color w:val="000000" w:themeColor="text1"/>
        </w:rPr>
        <w:t>is</w:t>
      </w:r>
      <w:r w:rsidRPr="006E405A">
        <w:rPr>
          <w:rFonts w:ascii="Times New Roman" w:hAnsi="Times New Roman" w:cs="Times New Roman"/>
          <w:color w:val="000000" w:themeColor="text1"/>
        </w:rPr>
        <w:t xml:space="preserve"> involved, excluding salaries and benefits of personnel, in the amendment /revision process.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Business Manager will be responsible for entering the amended budget into the financial package once </w:t>
      </w:r>
      <w:r w:rsidR="001B6AC2" w:rsidRPr="006E405A">
        <w:rPr>
          <w:rFonts w:ascii="Times New Roman" w:hAnsi="Times New Roman" w:cs="Times New Roman"/>
          <w:color w:val="000000" w:themeColor="text1"/>
        </w:rPr>
        <w:t>upon</w:t>
      </w:r>
      <w:r w:rsidRPr="006E405A">
        <w:rPr>
          <w:rFonts w:ascii="Times New Roman" w:hAnsi="Times New Roman" w:cs="Times New Roman"/>
          <w:color w:val="000000" w:themeColor="text1"/>
        </w:rPr>
        <w:t xml:space="preserve"> approv</w:t>
      </w:r>
      <w:r w:rsidR="001B6AC2" w:rsidRPr="006E405A">
        <w:rPr>
          <w:rFonts w:ascii="Times New Roman" w:hAnsi="Times New Roman" w:cs="Times New Roman"/>
          <w:color w:val="000000" w:themeColor="text1"/>
        </w:rPr>
        <w:t>al</w:t>
      </w:r>
      <w:r w:rsidRPr="006E405A">
        <w:rPr>
          <w:rFonts w:ascii="Times New Roman" w:hAnsi="Times New Roman" w:cs="Times New Roman"/>
          <w:color w:val="000000" w:themeColor="text1"/>
        </w:rPr>
        <w:t xml:space="preserve"> by the SEA.</w:t>
      </w:r>
    </w:p>
    <w:p w:rsidR="008D12B9" w:rsidRPr="006E405A" w:rsidRDefault="008D12B9" w:rsidP="00BF124F">
      <w:pPr>
        <w:rPr>
          <w:rFonts w:ascii="Times New Roman" w:hAnsi="Times New Roman" w:cs="Times New Roman"/>
          <w:color w:val="000000" w:themeColor="text1"/>
        </w:rPr>
      </w:pPr>
    </w:p>
    <w:p w:rsidR="00230488" w:rsidRDefault="0023048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8D12B9" w:rsidRPr="00230488" w:rsidRDefault="008D12B9" w:rsidP="00230488">
      <w:pPr>
        <w:spacing w:after="105"/>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lastRenderedPageBreak/>
        <w:t>K.</w:t>
      </w:r>
      <w:r w:rsidRPr="006E405A">
        <w:rPr>
          <w:rFonts w:ascii="Times New Roman" w:hAnsi="Times New Roman" w:cs="Times New Roman"/>
          <w:color w:val="000000" w:themeColor="text1"/>
          <w:sz w:val="32"/>
          <w:szCs w:val="32"/>
        </w:rPr>
        <w:tab/>
        <w:t>Allocations</w:t>
      </w:r>
    </w:p>
    <w:p w:rsidR="008D12B9" w:rsidRPr="00863A68" w:rsidRDefault="00863A68" w:rsidP="00230488">
      <w:pPr>
        <w:spacing w:after="105"/>
        <w:outlineLvl w:val="0"/>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I.</w:t>
      </w:r>
      <w:r>
        <w:rPr>
          <w:rFonts w:ascii="Times New Roman" w:eastAsia="Times New Roman" w:hAnsi="Times New Roman" w:cs="Times New Roman"/>
          <w:bCs/>
          <w:color w:val="000000" w:themeColor="text1"/>
          <w:szCs w:val="24"/>
        </w:rPr>
        <w:tab/>
        <w:t>BUDGETING FEDERAL PROGRAMS ALLOCATIONS</w:t>
      </w:r>
    </w:p>
    <w:p w:rsidR="00936EB9" w:rsidRPr="006E405A" w:rsidRDefault="008D12B9" w:rsidP="00230488">
      <w:pPr>
        <w:spacing w:after="105"/>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Upon receipt of allocation amounts for federal funds, the Federal Programs Director will complete the following:</w:t>
      </w:r>
    </w:p>
    <w:p w:rsidR="008D12B9" w:rsidRPr="00230488" w:rsidRDefault="008D12B9" w:rsidP="001F440B">
      <w:pPr>
        <w:pStyle w:val="ListParagraph"/>
        <w:numPr>
          <w:ilvl w:val="0"/>
          <w:numId w:val="44"/>
        </w:numPr>
        <w:spacing w:after="160" w:line="259" w:lineRule="auto"/>
        <w:rPr>
          <w:rFonts w:ascii="Times New Roman" w:hAnsi="Times New Roman" w:cs="Times New Roman"/>
          <w:color w:val="000000" w:themeColor="text1"/>
          <w:szCs w:val="24"/>
        </w:rPr>
      </w:pPr>
      <w:r w:rsidRPr="00230488">
        <w:rPr>
          <w:rFonts w:ascii="Times New Roman" w:hAnsi="Times New Roman" w:cs="Times New Roman"/>
          <w:color w:val="000000" w:themeColor="text1"/>
          <w:szCs w:val="24"/>
        </w:rPr>
        <w:t>Prepare in collaboration with the Superintendent, Assistant Superintendent and Business Manager a draft budget for all Federal Programs taking into consideration any and all salaries and benefits for employees paid with federal funds.</w:t>
      </w:r>
    </w:p>
    <w:p w:rsidR="008D12B9" w:rsidRPr="006E405A" w:rsidRDefault="008D12B9" w:rsidP="001F440B">
      <w:pPr>
        <w:pStyle w:val="ListParagraph"/>
        <w:numPr>
          <w:ilvl w:val="0"/>
          <w:numId w:val="10"/>
        </w:numPr>
        <w:spacing w:after="160" w:line="259" w:lineRule="auto"/>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Convene a meeting of all stakeholder</w:t>
      </w:r>
      <w:r w:rsidR="00936EB9" w:rsidRPr="006E405A">
        <w:rPr>
          <w:rFonts w:ascii="Times New Roman" w:hAnsi="Times New Roman" w:cs="Times New Roman"/>
          <w:color w:val="000000" w:themeColor="text1"/>
          <w:szCs w:val="24"/>
        </w:rPr>
        <w:t>s</w:t>
      </w:r>
      <w:r w:rsidRPr="006E405A">
        <w:rPr>
          <w:rFonts w:ascii="Times New Roman" w:hAnsi="Times New Roman" w:cs="Times New Roman"/>
          <w:color w:val="000000" w:themeColor="text1"/>
          <w:szCs w:val="24"/>
        </w:rPr>
        <w:t xml:space="preserve"> to discuss allocations as related to the needs assessment and to discuss the draft budget that was previously prepared. Stakeholders will include but are not limited to the following: Superintendent, Assistant Superintendent, Business Manager, Federal Programs Director, Principals, </w:t>
      </w:r>
      <w:r w:rsidR="00230488">
        <w:rPr>
          <w:rFonts w:ascii="Times New Roman" w:hAnsi="Times New Roman" w:cs="Times New Roman"/>
          <w:color w:val="000000" w:themeColor="text1"/>
          <w:szCs w:val="24"/>
        </w:rPr>
        <w:t xml:space="preserve">Teachers, Staff, </w:t>
      </w:r>
      <w:r w:rsidRPr="006E405A">
        <w:rPr>
          <w:rFonts w:ascii="Times New Roman" w:hAnsi="Times New Roman" w:cs="Times New Roman"/>
          <w:color w:val="000000" w:themeColor="text1"/>
          <w:szCs w:val="24"/>
        </w:rPr>
        <w:t>Parents</w:t>
      </w:r>
      <w:r w:rsidR="00230488">
        <w:rPr>
          <w:rFonts w:ascii="Times New Roman" w:hAnsi="Times New Roman" w:cs="Times New Roman"/>
          <w:color w:val="000000" w:themeColor="text1"/>
          <w:szCs w:val="24"/>
        </w:rPr>
        <w:t xml:space="preserve"> and Students</w:t>
      </w:r>
      <w:r w:rsidRPr="006E405A">
        <w:rPr>
          <w:rFonts w:ascii="Times New Roman" w:hAnsi="Times New Roman" w:cs="Times New Roman"/>
          <w:color w:val="000000" w:themeColor="text1"/>
          <w:szCs w:val="24"/>
        </w:rPr>
        <w:t xml:space="preserve">.  The Federal Programs Director will prepare the agenda for the meeting as well as lead the meeting.  A sign-in sheet will document those in attendance and minutes will be recorded. </w:t>
      </w:r>
    </w:p>
    <w:p w:rsidR="008D12B9" w:rsidRPr="006E405A" w:rsidRDefault="008D12B9" w:rsidP="001F440B">
      <w:pPr>
        <w:pStyle w:val="ListParagraph"/>
        <w:numPr>
          <w:ilvl w:val="0"/>
          <w:numId w:val="10"/>
        </w:numPr>
        <w:spacing w:after="160" w:line="259" w:lineRule="auto"/>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Federal Programs Director will </w:t>
      </w:r>
      <w:r w:rsidR="00AA02F8" w:rsidRPr="006E405A">
        <w:rPr>
          <w:rFonts w:ascii="Times New Roman" w:hAnsi="Times New Roman" w:cs="Times New Roman"/>
          <w:color w:val="000000" w:themeColor="text1"/>
          <w:szCs w:val="24"/>
        </w:rPr>
        <w:t>make</w:t>
      </w:r>
      <w:r w:rsidRPr="006E405A">
        <w:rPr>
          <w:rFonts w:ascii="Times New Roman" w:hAnsi="Times New Roman" w:cs="Times New Roman"/>
          <w:color w:val="000000" w:themeColor="text1"/>
          <w:szCs w:val="24"/>
        </w:rPr>
        <w:t xml:space="preserve"> all changes to the draft budget if required and send copies of the draft budget with changes to the stakeholders. </w:t>
      </w:r>
    </w:p>
    <w:p w:rsidR="008D12B9" w:rsidRPr="006E405A" w:rsidRDefault="008D12B9" w:rsidP="001F440B">
      <w:pPr>
        <w:pStyle w:val="ListParagraph"/>
        <w:numPr>
          <w:ilvl w:val="0"/>
          <w:numId w:val="10"/>
        </w:numPr>
        <w:spacing w:line="259" w:lineRule="auto"/>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Federal Programs Director will enter into the finalized Federal Program budgets into the online application.</w:t>
      </w:r>
    </w:p>
    <w:p w:rsidR="00230488" w:rsidRDefault="00230488" w:rsidP="00BF124F">
      <w:pPr>
        <w:rPr>
          <w:rFonts w:ascii="Times New Roman" w:hAnsi="Times New Roman" w:cs="Times New Roman"/>
          <w:color w:val="000000" w:themeColor="text1"/>
          <w:szCs w:val="24"/>
        </w:rPr>
      </w:pP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In developing the Title I, Part A budget, the Federal Programs Director will determine the amounts for required district </w:t>
      </w:r>
      <w:r w:rsidR="00AA02F8" w:rsidRPr="006E405A">
        <w:rPr>
          <w:rFonts w:ascii="Times New Roman" w:hAnsi="Times New Roman" w:cs="Times New Roman"/>
          <w:color w:val="000000" w:themeColor="text1"/>
          <w:szCs w:val="24"/>
        </w:rPr>
        <w:t>set-asides.  District set-</w:t>
      </w:r>
      <w:r w:rsidRPr="006E405A">
        <w:rPr>
          <w:rFonts w:ascii="Times New Roman" w:hAnsi="Times New Roman" w:cs="Times New Roman"/>
          <w:color w:val="000000" w:themeColor="text1"/>
          <w:szCs w:val="24"/>
        </w:rPr>
        <w:t>asides include but may not be limited to Homeless for non-title schools, Neglected, Parent and Family Engagement for public schools, i.e. if the total allocation is $500,000.00 or greater, additional Parent and Family Engagement, Professional Development, Preschool Programs, Summer and Intersession Programs/Before and After School Programs, LEP, Priority Schools, Non-public School (if applicable) and Administration</w:t>
      </w:r>
      <w:r w:rsidRPr="006E405A">
        <w:rPr>
          <w:rStyle w:val="FootnoteReference"/>
          <w:rFonts w:ascii="Times New Roman" w:hAnsi="Times New Roman" w:cs="Times New Roman"/>
          <w:color w:val="000000" w:themeColor="text1"/>
          <w:szCs w:val="24"/>
        </w:rPr>
        <w:footnoteReference w:id="3"/>
      </w:r>
      <w:r w:rsidR="00AA02F8" w:rsidRPr="006E405A">
        <w:rPr>
          <w:rFonts w:ascii="Times New Roman" w:hAnsi="Times New Roman" w:cs="Times New Roman"/>
          <w:color w:val="000000" w:themeColor="text1"/>
          <w:szCs w:val="24"/>
        </w:rPr>
        <w:t xml:space="preserve">.  </w:t>
      </w:r>
      <w:r w:rsidRPr="006E405A">
        <w:rPr>
          <w:rFonts w:ascii="Times New Roman" w:hAnsi="Times New Roman" w:cs="Times New Roman"/>
          <w:color w:val="000000" w:themeColor="text1"/>
          <w:szCs w:val="24"/>
        </w:rPr>
        <w:t xml:space="preserve">Once off the top expenditure have been input in MCAPS, the per pupil allocation (PPA) is automatically calculated.  </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MC</w:t>
      </w:r>
      <w:r w:rsidR="008563D8">
        <w:rPr>
          <w:rFonts w:ascii="Times New Roman" w:hAnsi="Times New Roman" w:cs="Times New Roman"/>
          <w:color w:val="000000" w:themeColor="text1"/>
          <w:szCs w:val="24"/>
        </w:rPr>
        <w:t>A</w:t>
      </w:r>
      <w:r w:rsidRPr="006E405A">
        <w:rPr>
          <w:rFonts w:ascii="Times New Roman" w:hAnsi="Times New Roman" w:cs="Times New Roman"/>
          <w:color w:val="000000" w:themeColor="text1"/>
          <w:szCs w:val="24"/>
        </w:rPr>
        <w:t xml:space="preserve">PS calculates the PPA based on the amount of the allocation remaining once the district </w:t>
      </w:r>
      <w:r w:rsidR="00AA02F8" w:rsidRPr="006E405A">
        <w:rPr>
          <w:rFonts w:ascii="Times New Roman" w:hAnsi="Times New Roman" w:cs="Times New Roman"/>
          <w:color w:val="000000" w:themeColor="text1"/>
          <w:szCs w:val="24"/>
        </w:rPr>
        <w:t>set-asides</w:t>
      </w:r>
      <w:r w:rsidRPr="006E405A">
        <w:rPr>
          <w:rFonts w:ascii="Times New Roman" w:hAnsi="Times New Roman" w:cs="Times New Roman"/>
          <w:color w:val="000000" w:themeColor="text1"/>
          <w:szCs w:val="24"/>
        </w:rPr>
        <w:t xml:space="preserve"> </w:t>
      </w:r>
      <w:r w:rsidR="00AA02F8" w:rsidRPr="006E405A">
        <w:rPr>
          <w:rFonts w:ascii="Times New Roman" w:hAnsi="Times New Roman" w:cs="Times New Roman"/>
          <w:color w:val="000000" w:themeColor="text1"/>
          <w:szCs w:val="24"/>
        </w:rPr>
        <w:t>are</w:t>
      </w:r>
      <w:r w:rsidRPr="006E405A">
        <w:rPr>
          <w:rFonts w:ascii="Times New Roman" w:hAnsi="Times New Roman" w:cs="Times New Roman"/>
          <w:color w:val="000000" w:themeColor="text1"/>
          <w:szCs w:val="24"/>
        </w:rPr>
        <w:t xml:space="preserve"> entered into the budget application.  MCAPS multiplies the PPA by the number of </w:t>
      </w:r>
      <w:r w:rsidR="00AA02F8" w:rsidRPr="006E405A">
        <w:rPr>
          <w:rFonts w:ascii="Times New Roman" w:hAnsi="Times New Roman" w:cs="Times New Roman"/>
          <w:color w:val="000000" w:themeColor="text1"/>
          <w:szCs w:val="24"/>
        </w:rPr>
        <w:t>low-income</w:t>
      </w:r>
      <w:r w:rsidRPr="006E405A">
        <w:rPr>
          <w:rFonts w:ascii="Times New Roman" w:hAnsi="Times New Roman" w:cs="Times New Roman"/>
          <w:color w:val="000000" w:themeColor="text1"/>
          <w:szCs w:val="24"/>
        </w:rPr>
        <w:t xml:space="preserve"> students as entered on the Demographics page in MCAPS.  </w:t>
      </w:r>
      <w:r w:rsidR="002E4192">
        <w:rPr>
          <w:rFonts w:ascii="Times New Roman" w:hAnsi="Times New Roman" w:cs="Times New Roman"/>
          <w:color w:val="000000" w:themeColor="text1"/>
          <w:szCs w:val="24"/>
        </w:rPr>
        <w:t>North</w:t>
      </w:r>
      <w:r w:rsidR="00570C12">
        <w:rPr>
          <w:rFonts w:ascii="Times New Roman" w:hAnsi="Times New Roman" w:cs="Times New Roman"/>
          <w:color w:val="000000" w:themeColor="text1"/>
          <w:szCs w:val="24"/>
        </w:rPr>
        <w:t xml:space="preserve"> Bolivar Consolidated School District</w:t>
      </w:r>
      <w:r w:rsidRPr="006E405A">
        <w:rPr>
          <w:rFonts w:ascii="Times New Roman" w:hAnsi="Times New Roman" w:cs="Times New Roman"/>
          <w:color w:val="000000" w:themeColor="text1"/>
          <w:szCs w:val="24"/>
        </w:rPr>
        <w:t xml:space="preserve"> may or may not use the PPA amount automatically calculated by MCAPS.  </w:t>
      </w:r>
      <w:r w:rsidR="002E4192">
        <w:rPr>
          <w:rFonts w:ascii="Times New Roman" w:hAnsi="Times New Roman" w:cs="Times New Roman"/>
          <w:color w:val="000000" w:themeColor="text1"/>
          <w:szCs w:val="24"/>
        </w:rPr>
        <w:t>North</w:t>
      </w:r>
      <w:r w:rsidR="00570C12">
        <w:rPr>
          <w:rFonts w:ascii="Times New Roman" w:hAnsi="Times New Roman" w:cs="Times New Roman"/>
          <w:color w:val="000000" w:themeColor="text1"/>
          <w:szCs w:val="24"/>
        </w:rPr>
        <w:t xml:space="preserve"> Bolivar Consolidated School District</w:t>
      </w:r>
      <w:r w:rsidRPr="006E405A">
        <w:rPr>
          <w:rFonts w:ascii="Times New Roman" w:hAnsi="Times New Roman" w:cs="Times New Roman"/>
          <w:color w:val="000000" w:themeColor="text1"/>
          <w:szCs w:val="24"/>
        </w:rPr>
        <w:t xml:space="preserve"> allocates </w:t>
      </w:r>
      <w:r w:rsidR="00230488">
        <w:rPr>
          <w:rFonts w:ascii="Times New Roman" w:hAnsi="Times New Roman" w:cs="Times New Roman"/>
          <w:color w:val="000000" w:themeColor="text1"/>
          <w:szCs w:val="24"/>
        </w:rPr>
        <w:t>equitable</w:t>
      </w:r>
      <w:r w:rsidRPr="006E405A">
        <w:rPr>
          <w:rFonts w:ascii="Times New Roman" w:hAnsi="Times New Roman" w:cs="Times New Roman"/>
          <w:color w:val="000000" w:themeColor="text1"/>
          <w:szCs w:val="24"/>
        </w:rPr>
        <w:t xml:space="preserve"> amounts of the Parent and Family Engagement allocation to each school in the district.</w:t>
      </w:r>
    </w:p>
    <w:p w:rsidR="008D12B9" w:rsidRPr="006E405A" w:rsidRDefault="008D12B9" w:rsidP="00BF124F">
      <w:pPr>
        <w:rPr>
          <w:rFonts w:ascii="Times New Roman" w:hAnsi="Times New Roman" w:cs="Times New Roman"/>
          <w:color w:val="000000" w:themeColor="text1"/>
        </w:rPr>
      </w:pPr>
    </w:p>
    <w:p w:rsidR="00230488" w:rsidRDefault="0023048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8D12B9" w:rsidRPr="00230488" w:rsidRDefault="008D12B9" w:rsidP="00230488">
      <w:pPr>
        <w:spacing w:after="105"/>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lastRenderedPageBreak/>
        <w:t>L.</w:t>
      </w:r>
      <w:r w:rsidRPr="006E405A">
        <w:rPr>
          <w:rFonts w:ascii="Times New Roman" w:hAnsi="Times New Roman" w:cs="Times New Roman"/>
          <w:color w:val="000000" w:themeColor="text1"/>
          <w:sz w:val="32"/>
          <w:szCs w:val="32"/>
        </w:rPr>
        <w:tab/>
        <w:t>Maintenance of Effort</w:t>
      </w:r>
    </w:p>
    <w:p w:rsidR="008D12B9" w:rsidRPr="00863A68" w:rsidRDefault="00863A68" w:rsidP="00230488">
      <w:pPr>
        <w:spacing w:after="105"/>
        <w:outlineLvl w:val="0"/>
        <w:rPr>
          <w:rFonts w:ascii="Times New Roman" w:hAnsi="Times New Roman" w:cs="Times New Roman"/>
          <w:color w:val="000000" w:themeColor="text1"/>
          <w:szCs w:val="24"/>
        </w:rPr>
      </w:pPr>
      <w:r>
        <w:rPr>
          <w:rFonts w:ascii="Times New Roman" w:hAnsi="Times New Roman" w:cs="Times New Roman"/>
          <w:color w:val="000000" w:themeColor="text1"/>
          <w:szCs w:val="24"/>
        </w:rPr>
        <w:t>I.</w:t>
      </w:r>
      <w:r>
        <w:rPr>
          <w:rFonts w:ascii="Times New Roman" w:hAnsi="Times New Roman" w:cs="Times New Roman"/>
          <w:color w:val="000000" w:themeColor="text1"/>
          <w:szCs w:val="24"/>
        </w:rPr>
        <w:tab/>
        <w:t>MAINTENANCE OF EFFORT (MOE)</w:t>
      </w: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In an effort to keep policy for all grants consistent, the </w:t>
      </w:r>
      <w:r w:rsidR="002E4192">
        <w:rPr>
          <w:rFonts w:ascii="Times New Roman" w:hAnsi="Times New Roman" w:cs="Times New Roman"/>
          <w:color w:val="000000" w:themeColor="text1"/>
          <w:szCs w:val="24"/>
        </w:rPr>
        <w:t>North</w:t>
      </w:r>
      <w:r w:rsidR="00570C12">
        <w:rPr>
          <w:rFonts w:ascii="Times New Roman" w:hAnsi="Times New Roman" w:cs="Times New Roman"/>
          <w:color w:val="000000" w:themeColor="text1"/>
          <w:szCs w:val="24"/>
        </w:rPr>
        <w:t xml:space="preserve"> Bolivar Consolidated School District</w:t>
      </w:r>
      <w:r w:rsidRPr="006E405A">
        <w:rPr>
          <w:rFonts w:ascii="Times New Roman" w:hAnsi="Times New Roman" w:cs="Times New Roman"/>
          <w:color w:val="000000" w:themeColor="text1"/>
          <w:szCs w:val="24"/>
        </w:rPr>
        <w:t xml:space="preserve"> implements the new federal guidelines regarding MOE for all federal grants immediately.</w:t>
      </w:r>
    </w:p>
    <w:p w:rsidR="008D12B9" w:rsidRPr="006E405A" w:rsidRDefault="008D12B9" w:rsidP="00BF124F">
      <w:pPr>
        <w:rPr>
          <w:rFonts w:ascii="Times New Roman" w:hAnsi="Times New Roman" w:cs="Times New Roman"/>
          <w:b/>
          <w:color w:val="000000" w:themeColor="text1"/>
          <w:szCs w:val="24"/>
        </w:rPr>
      </w:pPr>
    </w:p>
    <w:p w:rsidR="008D12B9" w:rsidRPr="00863A68" w:rsidRDefault="00863A68" w:rsidP="00230488">
      <w:pPr>
        <w:spacing w:after="105"/>
        <w:outlineLvl w:val="0"/>
        <w:rPr>
          <w:rFonts w:ascii="Times New Roman" w:hAnsi="Times New Roman" w:cs="Times New Roman"/>
          <w:color w:val="000000" w:themeColor="text1"/>
          <w:szCs w:val="24"/>
        </w:rPr>
      </w:pPr>
      <w:r>
        <w:rPr>
          <w:rFonts w:ascii="Times New Roman" w:hAnsi="Times New Roman" w:cs="Times New Roman"/>
          <w:color w:val="000000" w:themeColor="text1"/>
          <w:szCs w:val="24"/>
        </w:rPr>
        <w:t>II.</w:t>
      </w:r>
      <w:r>
        <w:rPr>
          <w:rFonts w:ascii="Times New Roman" w:hAnsi="Times New Roman" w:cs="Times New Roman"/>
          <w:color w:val="000000" w:themeColor="text1"/>
          <w:szCs w:val="24"/>
        </w:rPr>
        <w:tab/>
        <w:t>CALCULATION OF MOE</w:t>
      </w: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The </w:t>
      </w:r>
      <w:r w:rsidR="002E4192">
        <w:rPr>
          <w:rFonts w:ascii="Times New Roman" w:hAnsi="Times New Roman" w:cs="Times New Roman"/>
          <w:color w:val="000000" w:themeColor="text1"/>
          <w:szCs w:val="24"/>
        </w:rPr>
        <w:t>North</w:t>
      </w:r>
      <w:r w:rsidR="00570C12">
        <w:rPr>
          <w:rFonts w:ascii="Times New Roman" w:hAnsi="Times New Roman" w:cs="Times New Roman"/>
          <w:color w:val="000000" w:themeColor="text1"/>
          <w:szCs w:val="24"/>
        </w:rPr>
        <w:t xml:space="preserve"> Bolivar Consolidated School District</w:t>
      </w:r>
      <w:r w:rsidRPr="006E405A">
        <w:rPr>
          <w:rFonts w:ascii="Times New Roman" w:hAnsi="Times New Roman" w:cs="Times New Roman"/>
          <w:color w:val="000000" w:themeColor="text1"/>
          <w:szCs w:val="24"/>
        </w:rPr>
        <w:t xml:space="preserve"> uses the following MOE formula:</w:t>
      </w: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(NOTE:  The Office of Federal Programs at the Mississippi Department of Education determine</w:t>
      </w:r>
      <w:r w:rsidR="00230488">
        <w:rPr>
          <w:rFonts w:ascii="Times New Roman" w:hAnsi="Times New Roman" w:cs="Times New Roman"/>
          <w:color w:val="000000" w:themeColor="text1"/>
          <w:szCs w:val="24"/>
        </w:rPr>
        <w:t>s</w:t>
      </w:r>
      <w:r w:rsidRPr="006E405A">
        <w:rPr>
          <w:rFonts w:ascii="Times New Roman" w:hAnsi="Times New Roman" w:cs="Times New Roman"/>
          <w:color w:val="000000" w:themeColor="text1"/>
          <w:szCs w:val="24"/>
        </w:rPr>
        <w:t xml:space="preserve"> MOE for LEAs within Mississippi on an annual basis.)</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outlineLvl w:val="0"/>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ab/>
      </w:r>
      <w:r w:rsidRPr="006E405A">
        <w:rPr>
          <w:rFonts w:ascii="Times New Roman" w:hAnsi="Times New Roman" w:cs="Times New Roman"/>
          <w:color w:val="000000" w:themeColor="text1"/>
          <w:szCs w:val="24"/>
        </w:rPr>
        <w:tab/>
      </w:r>
      <w:r w:rsidRPr="006E405A">
        <w:rPr>
          <w:rFonts w:ascii="Times New Roman" w:hAnsi="Times New Roman" w:cs="Times New Roman"/>
          <w:color w:val="000000" w:themeColor="text1"/>
          <w:szCs w:val="24"/>
        </w:rPr>
        <w:tab/>
      </w:r>
      <w:r w:rsidRPr="006E405A">
        <w:rPr>
          <w:rFonts w:ascii="Times New Roman" w:hAnsi="Times New Roman" w:cs="Times New Roman"/>
          <w:color w:val="000000" w:themeColor="text1"/>
          <w:szCs w:val="24"/>
        </w:rPr>
        <w:tab/>
      </w:r>
      <w:r w:rsidRPr="006E405A">
        <w:rPr>
          <w:rFonts w:ascii="Times New Roman" w:hAnsi="Times New Roman" w:cs="Times New Roman"/>
          <w:b/>
          <w:color w:val="000000" w:themeColor="text1"/>
          <w:szCs w:val="24"/>
        </w:rPr>
        <w:t>Column 1 less Column 2</w:t>
      </w:r>
    </w:p>
    <w:p w:rsidR="008D12B9" w:rsidRPr="006E405A" w:rsidRDefault="008D12B9" w:rsidP="00BF124F">
      <w:pPr>
        <w:ind w:right="-144"/>
        <w:rPr>
          <w:rFonts w:ascii="Times New Roman" w:hAnsi="Times New Roman" w:cs="Times New Roman"/>
          <w:b/>
          <w:color w:val="000000" w:themeColor="text1"/>
        </w:rPr>
      </w:pPr>
    </w:p>
    <w:p w:rsidR="008D12B9" w:rsidRPr="006E405A" w:rsidRDefault="008D12B9" w:rsidP="00BF124F">
      <w:pPr>
        <w:ind w:right="-144"/>
        <w:rPr>
          <w:rFonts w:ascii="Times New Roman" w:hAnsi="Times New Roman" w:cs="Times New Roman"/>
          <w:b/>
          <w:color w:val="000000" w:themeColor="text1"/>
        </w:rPr>
      </w:pPr>
      <w:r w:rsidRPr="006E405A">
        <w:rPr>
          <w:rFonts w:ascii="Times New Roman" w:hAnsi="Times New Roman" w:cs="Times New Roman"/>
          <w:b/>
          <w:color w:val="000000" w:themeColor="text1"/>
        </w:rPr>
        <w:t xml:space="preserve">Column 1 </w:t>
      </w:r>
      <w:r w:rsidRPr="006E405A">
        <w:rPr>
          <w:rFonts w:ascii="Times New Roman" w:hAnsi="Times New Roman" w:cs="Times New Roman"/>
          <w:b/>
          <w:color w:val="000000" w:themeColor="text1"/>
        </w:rPr>
        <w:tab/>
      </w:r>
      <w:r w:rsidRPr="006E405A">
        <w:rPr>
          <w:rFonts w:ascii="Times New Roman" w:hAnsi="Times New Roman" w:cs="Times New Roman"/>
          <w:b/>
          <w:color w:val="000000" w:themeColor="text1"/>
        </w:rPr>
        <w:tab/>
      </w:r>
      <w:r w:rsidRPr="006E405A">
        <w:rPr>
          <w:rFonts w:ascii="Times New Roman" w:hAnsi="Times New Roman" w:cs="Times New Roman"/>
          <w:b/>
          <w:color w:val="000000" w:themeColor="text1"/>
        </w:rPr>
        <w:tab/>
      </w:r>
      <w:r w:rsidRPr="006E405A">
        <w:rPr>
          <w:rFonts w:ascii="Times New Roman" w:hAnsi="Times New Roman" w:cs="Times New Roman"/>
          <w:b/>
          <w:color w:val="000000" w:themeColor="text1"/>
        </w:rPr>
        <w:tab/>
      </w:r>
      <w:r w:rsidRPr="006E405A">
        <w:rPr>
          <w:rFonts w:ascii="Times New Roman" w:hAnsi="Times New Roman" w:cs="Times New Roman"/>
          <w:b/>
          <w:color w:val="000000" w:themeColor="text1"/>
        </w:rPr>
        <w:tab/>
      </w:r>
      <w:r w:rsidRPr="006E405A">
        <w:rPr>
          <w:rFonts w:ascii="Times New Roman" w:hAnsi="Times New Roman" w:cs="Times New Roman"/>
          <w:b/>
          <w:color w:val="000000" w:themeColor="text1"/>
        </w:rPr>
        <w:tab/>
        <w:t>Column 2</w:t>
      </w:r>
    </w:p>
    <w:p w:rsidR="008D12B9" w:rsidRPr="006E405A" w:rsidRDefault="008D12B9" w:rsidP="00BF124F">
      <w:pPr>
        <w:ind w:right="-144"/>
        <w:rPr>
          <w:rFonts w:ascii="Times New Roman" w:hAnsi="Times New Roman" w:cs="Times New Roman"/>
          <w:b/>
          <w:color w:val="000000" w:themeColor="text1"/>
        </w:rPr>
      </w:pPr>
      <w:r w:rsidRPr="006E405A">
        <w:rPr>
          <w:rFonts w:ascii="Times New Roman" w:hAnsi="Times New Roman" w:cs="Times New Roman"/>
          <w:b/>
          <w:color w:val="000000" w:themeColor="text1"/>
        </w:rPr>
        <w:t xml:space="preserve">Funds: </w:t>
      </w:r>
      <w:r w:rsidRPr="006E405A">
        <w:rPr>
          <w:rFonts w:ascii="Times New Roman" w:hAnsi="Times New Roman" w:cs="Times New Roman"/>
          <w:b/>
          <w:color w:val="000000" w:themeColor="text1"/>
        </w:rPr>
        <w:tab/>
      </w:r>
      <w:r w:rsidRPr="006E405A">
        <w:rPr>
          <w:rFonts w:ascii="Times New Roman" w:hAnsi="Times New Roman" w:cs="Times New Roman"/>
          <w:b/>
          <w:color w:val="000000" w:themeColor="text1"/>
        </w:rPr>
        <w:tab/>
      </w:r>
      <w:r w:rsidRPr="006E405A">
        <w:rPr>
          <w:rFonts w:ascii="Times New Roman" w:hAnsi="Times New Roman" w:cs="Times New Roman"/>
          <w:b/>
          <w:color w:val="000000" w:themeColor="text1"/>
        </w:rPr>
        <w:tab/>
      </w:r>
      <w:r w:rsidRPr="006E405A">
        <w:rPr>
          <w:rFonts w:ascii="Times New Roman" w:hAnsi="Times New Roman" w:cs="Times New Roman"/>
          <w:b/>
          <w:color w:val="000000" w:themeColor="text1"/>
        </w:rPr>
        <w:tab/>
      </w:r>
      <w:r w:rsidRPr="006E405A">
        <w:rPr>
          <w:rFonts w:ascii="Times New Roman" w:hAnsi="Times New Roman" w:cs="Times New Roman"/>
          <w:b/>
          <w:color w:val="000000" w:themeColor="text1"/>
        </w:rPr>
        <w:tab/>
      </w:r>
      <w:r w:rsidRPr="006E405A">
        <w:rPr>
          <w:rFonts w:ascii="Times New Roman" w:hAnsi="Times New Roman" w:cs="Times New Roman"/>
          <w:b/>
          <w:color w:val="000000" w:themeColor="text1"/>
        </w:rPr>
        <w:tab/>
      </w:r>
      <w:r w:rsidRPr="006E405A">
        <w:rPr>
          <w:rFonts w:ascii="Times New Roman" w:hAnsi="Times New Roman" w:cs="Times New Roman"/>
          <w:b/>
          <w:color w:val="000000" w:themeColor="text1"/>
        </w:rPr>
        <w:tab/>
        <w:t>Funds:</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1000 - 1999 General Funds </w:t>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t>1000 – 1999 General Funds</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2001             Uniform Millage </w:t>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t>2001</w:t>
      </w:r>
      <w:r w:rsidRPr="006E405A">
        <w:rPr>
          <w:rFonts w:ascii="Times New Roman" w:hAnsi="Times New Roman" w:cs="Times New Roman"/>
          <w:color w:val="000000" w:themeColor="text1"/>
        </w:rPr>
        <w:tab/>
        <w:t xml:space="preserve">          Uniform Mileage</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2090             Extended School Year </w:t>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t>2090</w:t>
      </w:r>
      <w:r w:rsidRPr="006E405A">
        <w:rPr>
          <w:rFonts w:ascii="Times New Roman" w:hAnsi="Times New Roman" w:cs="Times New Roman"/>
          <w:color w:val="000000" w:themeColor="text1"/>
        </w:rPr>
        <w:tab/>
        <w:t xml:space="preserve">          Extended School Year</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2100 - 2199 Child Nutrition Programs </w:t>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t>2100-2199    Child Nutrition Program</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2410             EEF - Building &amp; Buses </w:t>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t>2410</w:t>
      </w:r>
      <w:r w:rsidRPr="006E405A">
        <w:rPr>
          <w:rFonts w:ascii="Times New Roman" w:hAnsi="Times New Roman" w:cs="Times New Roman"/>
          <w:color w:val="000000" w:themeColor="text1"/>
        </w:rPr>
        <w:tab/>
        <w:t xml:space="preserve">          EEF – Building &amp; Buses</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2420             EEF - Textbook </w:t>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r>
      <w:r w:rsidR="00F67228">
        <w:rPr>
          <w:rFonts w:ascii="Times New Roman" w:hAnsi="Times New Roman" w:cs="Times New Roman"/>
          <w:color w:val="000000" w:themeColor="text1"/>
        </w:rPr>
        <w:tab/>
      </w:r>
      <w:r w:rsidRPr="006E405A">
        <w:rPr>
          <w:rFonts w:ascii="Times New Roman" w:hAnsi="Times New Roman" w:cs="Times New Roman"/>
          <w:color w:val="000000" w:themeColor="text1"/>
        </w:rPr>
        <w:t xml:space="preserve">2420              EEF - Textbook </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2430             EEF - Transportation </w:t>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t>2430</w:t>
      </w:r>
      <w:r w:rsidR="00F67228">
        <w:rPr>
          <w:rFonts w:ascii="Times New Roman" w:hAnsi="Times New Roman" w:cs="Times New Roman"/>
          <w:color w:val="000000" w:themeColor="text1"/>
        </w:rPr>
        <w:t xml:space="preserve">             </w:t>
      </w:r>
      <w:r w:rsidRPr="006E405A">
        <w:rPr>
          <w:rFonts w:ascii="Times New Roman" w:hAnsi="Times New Roman" w:cs="Times New Roman"/>
          <w:color w:val="000000" w:themeColor="text1"/>
        </w:rPr>
        <w:t xml:space="preserve"> EEF - Transportation</w:t>
      </w:r>
      <w:r w:rsidRPr="006E405A">
        <w:rPr>
          <w:rFonts w:ascii="Times New Roman" w:hAnsi="Times New Roman" w:cs="Times New Roman"/>
          <w:color w:val="000000" w:themeColor="text1"/>
        </w:rPr>
        <w:tab/>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2440             </w:t>
      </w:r>
      <w:r w:rsidR="00F67228">
        <w:rPr>
          <w:rFonts w:ascii="Times New Roman" w:hAnsi="Times New Roman" w:cs="Times New Roman"/>
          <w:color w:val="000000" w:themeColor="text1"/>
        </w:rPr>
        <w:t>EEF - Instructional Supply</w:t>
      </w:r>
      <w:r w:rsidR="00F67228">
        <w:rPr>
          <w:rFonts w:ascii="Times New Roman" w:hAnsi="Times New Roman" w:cs="Times New Roman"/>
          <w:color w:val="000000" w:themeColor="text1"/>
        </w:rPr>
        <w:tab/>
      </w:r>
      <w:r w:rsidR="00F67228">
        <w:rPr>
          <w:rFonts w:ascii="Times New Roman" w:hAnsi="Times New Roman" w:cs="Times New Roman"/>
          <w:color w:val="000000" w:themeColor="text1"/>
        </w:rPr>
        <w:tab/>
      </w:r>
      <w:r w:rsidRPr="006E405A">
        <w:rPr>
          <w:rFonts w:ascii="Times New Roman" w:hAnsi="Times New Roman" w:cs="Times New Roman"/>
          <w:color w:val="000000" w:themeColor="text1"/>
        </w:rPr>
        <w:t>2440</w:t>
      </w:r>
      <w:r w:rsidRPr="006E405A">
        <w:rPr>
          <w:rFonts w:ascii="Times New Roman" w:hAnsi="Times New Roman" w:cs="Times New Roman"/>
          <w:color w:val="000000" w:themeColor="text1"/>
        </w:rPr>
        <w:tab/>
        <w:t xml:space="preserve">          EEF – Instructional Supply 2711             Voc. Ed. Basic</w:t>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t>2711</w:t>
      </w:r>
      <w:r w:rsidRPr="006E405A">
        <w:rPr>
          <w:rFonts w:ascii="Times New Roman" w:hAnsi="Times New Roman" w:cs="Times New Roman"/>
          <w:color w:val="000000" w:themeColor="text1"/>
        </w:rPr>
        <w:tab/>
        <w:t xml:space="preserve">          Voc. ED. Basic</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 </w:t>
      </w:r>
      <w:r w:rsidRPr="006E405A">
        <w:rPr>
          <w:rFonts w:ascii="Times New Roman" w:hAnsi="Times New Roman" w:cs="Times New Roman"/>
          <w:b/>
          <w:color w:val="000000" w:themeColor="text1"/>
        </w:rPr>
        <w:t>GL Code</w:t>
      </w:r>
      <w:r w:rsidRPr="006E405A">
        <w:rPr>
          <w:rFonts w:ascii="Times New Roman" w:hAnsi="Times New Roman" w:cs="Times New Roman"/>
          <w:color w:val="000000" w:themeColor="text1"/>
        </w:rPr>
        <w:t xml:space="preserve"> = 900 (Expenditures)</w:t>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r>
      <w:r w:rsidRPr="006E405A">
        <w:rPr>
          <w:rFonts w:ascii="Times New Roman" w:hAnsi="Times New Roman" w:cs="Times New Roman"/>
          <w:b/>
          <w:color w:val="000000" w:themeColor="text1"/>
        </w:rPr>
        <w:t>GL Code</w:t>
      </w:r>
      <w:r w:rsidRPr="006E405A">
        <w:rPr>
          <w:rFonts w:ascii="Times New Roman" w:hAnsi="Times New Roman" w:cs="Times New Roman"/>
          <w:color w:val="000000" w:themeColor="text1"/>
        </w:rPr>
        <w:t xml:space="preserve"> = 800 (Revenues)</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ab/>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 </w:t>
      </w:r>
      <w:r w:rsidRPr="006E405A">
        <w:rPr>
          <w:rFonts w:ascii="Times New Roman" w:hAnsi="Times New Roman" w:cs="Times New Roman"/>
          <w:b/>
          <w:color w:val="000000" w:themeColor="text1"/>
        </w:rPr>
        <w:t xml:space="preserve">Expenditure Functions: </w:t>
      </w:r>
      <w:r w:rsidRPr="006E405A">
        <w:rPr>
          <w:rFonts w:ascii="Times New Roman" w:hAnsi="Times New Roman" w:cs="Times New Roman"/>
          <w:b/>
          <w:color w:val="000000" w:themeColor="text1"/>
        </w:rPr>
        <w:tab/>
      </w:r>
      <w:r w:rsidRPr="006E405A">
        <w:rPr>
          <w:rFonts w:ascii="Times New Roman" w:hAnsi="Times New Roman" w:cs="Times New Roman"/>
          <w:b/>
          <w:color w:val="000000" w:themeColor="text1"/>
        </w:rPr>
        <w:tab/>
      </w:r>
      <w:r w:rsidRPr="006E405A">
        <w:rPr>
          <w:rFonts w:ascii="Times New Roman" w:hAnsi="Times New Roman" w:cs="Times New Roman"/>
          <w:b/>
          <w:color w:val="000000" w:themeColor="text1"/>
        </w:rPr>
        <w:tab/>
      </w:r>
      <w:r w:rsidRPr="006E405A">
        <w:rPr>
          <w:rFonts w:ascii="Times New Roman" w:hAnsi="Times New Roman" w:cs="Times New Roman"/>
          <w:b/>
          <w:color w:val="000000" w:themeColor="text1"/>
        </w:rPr>
        <w:tab/>
        <w:t>Revenue Functions:</w:t>
      </w:r>
    </w:p>
    <w:p w:rsidR="008D12B9" w:rsidRPr="006E405A" w:rsidRDefault="008D12B9" w:rsidP="00BF124F">
      <w:pPr>
        <w:rPr>
          <w:rFonts w:ascii="Times New Roman" w:hAnsi="Times New Roman" w:cs="Times New Roman"/>
          <w:b/>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1000 - 1999 Instruction </w:t>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r>
      <w:r w:rsidRPr="006E405A">
        <w:rPr>
          <w:rFonts w:ascii="Times New Roman" w:hAnsi="Times New Roman" w:cs="Times New Roman"/>
          <w:color w:val="000000" w:themeColor="text1"/>
        </w:rPr>
        <w:tab/>
        <w:t>4000 – 4999</w:t>
      </w:r>
      <w:r w:rsidRPr="006E405A">
        <w:rPr>
          <w:rFonts w:ascii="Times New Roman" w:hAnsi="Times New Roman" w:cs="Times New Roman"/>
          <w:color w:val="000000" w:themeColor="text1"/>
        </w:rPr>
        <w:tab/>
        <w:t>Federal Sources</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2000 - 2999 Support Services </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3100 - 3199 Food Service Operations </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3900             Other Non-Instructional </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b/>
          <w:color w:val="000000" w:themeColor="text1"/>
        </w:rPr>
      </w:pPr>
      <w:r w:rsidRPr="006E405A">
        <w:rPr>
          <w:rFonts w:ascii="Times New Roman" w:hAnsi="Times New Roman" w:cs="Times New Roman"/>
          <w:b/>
          <w:color w:val="000000" w:themeColor="text1"/>
        </w:rPr>
        <w:t xml:space="preserve">Object Codes: </w:t>
      </w:r>
    </w:p>
    <w:p w:rsidR="008D12B9" w:rsidRPr="006E405A" w:rsidRDefault="008D12B9" w:rsidP="00BF124F">
      <w:pPr>
        <w:rPr>
          <w:rFonts w:ascii="Times New Roman" w:hAnsi="Times New Roman" w:cs="Times New Roman"/>
          <w:b/>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100 - 199 Personal Serv. Salaries </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200 - 299 Personal Serv. Employee Benefits </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300 - 399 Purchased Services - Prof</w:t>
      </w:r>
      <w:proofErr w:type="gramStart"/>
      <w:r w:rsidRPr="006E405A">
        <w:rPr>
          <w:rFonts w:ascii="Times New Roman" w:hAnsi="Times New Roman" w:cs="Times New Roman"/>
          <w:color w:val="000000" w:themeColor="text1"/>
        </w:rPr>
        <w:t>./</w:t>
      </w:r>
      <w:proofErr w:type="gramEnd"/>
      <w:r w:rsidRPr="006E405A">
        <w:rPr>
          <w:rFonts w:ascii="Times New Roman" w:hAnsi="Times New Roman" w:cs="Times New Roman"/>
          <w:color w:val="000000" w:themeColor="text1"/>
        </w:rPr>
        <w:t>Tech. Ser.</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400 - 499 Purchases Property Services </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500 - 599 Other Purchased Services </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600 - 699 Supplies </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7</w:t>
      </w:r>
      <w:r w:rsidR="00F67228">
        <w:rPr>
          <w:rFonts w:ascii="Times New Roman" w:hAnsi="Times New Roman" w:cs="Times New Roman"/>
          <w:color w:val="000000" w:themeColor="text1"/>
        </w:rPr>
        <w:t>35</w:t>
      </w:r>
      <w:r w:rsidRPr="006E405A">
        <w:rPr>
          <w:rFonts w:ascii="Times New Roman" w:hAnsi="Times New Roman" w:cs="Times New Roman"/>
          <w:color w:val="000000" w:themeColor="text1"/>
        </w:rPr>
        <w:t xml:space="preserve">           Furniture &amp; Equip. (Not </w:t>
      </w:r>
      <w:r w:rsidR="008563D8">
        <w:rPr>
          <w:rFonts w:ascii="Times New Roman" w:hAnsi="Times New Roman" w:cs="Times New Roman"/>
          <w:color w:val="000000" w:themeColor="text1"/>
        </w:rPr>
        <w:t>Capital</w:t>
      </w:r>
      <w:r w:rsidRPr="006E405A">
        <w:rPr>
          <w:rFonts w:ascii="Times New Roman" w:hAnsi="Times New Roman" w:cs="Times New Roman"/>
          <w:color w:val="000000" w:themeColor="text1"/>
        </w:rPr>
        <w:t xml:space="preserve">ized) </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810           Dues &amp; Fees </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lastRenderedPageBreak/>
        <w:t>890           Misc. Expenditures</w:t>
      </w:r>
    </w:p>
    <w:p w:rsidR="008D12B9" w:rsidRPr="006E405A" w:rsidRDefault="008D12B9" w:rsidP="00BF124F">
      <w:pPr>
        <w:rPr>
          <w:rFonts w:ascii="Times New Roman" w:hAnsi="Times New Roman" w:cs="Times New Roman"/>
          <w:color w:val="000000" w:themeColor="text1"/>
        </w:rPr>
      </w:pPr>
    </w:p>
    <w:p w:rsidR="008D12B9" w:rsidRPr="00863A68" w:rsidRDefault="00863A68" w:rsidP="00230488">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III.</w:t>
      </w:r>
      <w:r>
        <w:rPr>
          <w:rFonts w:ascii="Times New Roman" w:hAnsi="Times New Roman" w:cs="Times New Roman"/>
          <w:color w:val="000000" w:themeColor="text1"/>
        </w:rPr>
        <w:tab/>
        <w:t>REQUIREMENTS OF MOE</w:t>
      </w:r>
    </w:p>
    <w:p w:rsidR="008D12B9"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Section 9521 of Every Student Succeeds Act (ESSA) provides that an Local Education Agency (LEA) may receive funds under Title I, Part A for any fiscal year only if the State Education Agency (SEA) finds that either the combined fiscal effort per students or aggregate expenditures of the LEA and the State with respect to the provision of free public education by the LEA for the preceding fiscal year was not less than 90% of the combined fiscal effort or aggregate expenditures for the second preceding fiscal year.</w:t>
      </w:r>
    </w:p>
    <w:p w:rsidR="00863A68" w:rsidRDefault="00863A68" w:rsidP="00BF124F">
      <w:pPr>
        <w:rPr>
          <w:rFonts w:ascii="Times New Roman" w:hAnsi="Times New Roman" w:cs="Times New Roman"/>
          <w:color w:val="000000" w:themeColor="text1"/>
        </w:rPr>
      </w:pPr>
    </w:p>
    <w:p w:rsidR="00863A68" w:rsidRPr="00863A68" w:rsidRDefault="00863A68" w:rsidP="00863A68">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IV.</w:t>
      </w:r>
      <w:r>
        <w:rPr>
          <w:rFonts w:ascii="Times New Roman" w:hAnsi="Times New Roman" w:cs="Times New Roman"/>
          <w:color w:val="000000" w:themeColor="text1"/>
        </w:rPr>
        <w:tab/>
        <w:t>FAILURE TO MEET MOE REQUIREMENTS</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If an LEA fails to meet the MOE requirement, the State Education Agency (SEA) must reduce the amount of funds allocated under the programs covered by the MOE requirement in any fiscal year in the exact proportion by which the LEA fails to maintain effort by falling below 90% of either the combined fiscal effort per student or aggregate expenditure.  In reducing the LEA’s allocation because it failed to meet the MOE requirement, the SEA uses the measure most favorable to the LEA.</w:t>
      </w:r>
    </w:p>
    <w:p w:rsidR="008D12B9" w:rsidRPr="006E405A" w:rsidRDefault="008D12B9" w:rsidP="00BF124F">
      <w:pPr>
        <w:rPr>
          <w:rFonts w:ascii="Times New Roman" w:hAnsi="Times New Roman" w:cs="Times New Roman"/>
          <w:b/>
          <w:color w:val="000000" w:themeColor="text1"/>
        </w:rPr>
      </w:pPr>
      <w:r w:rsidRPr="006E405A">
        <w:rPr>
          <w:rFonts w:ascii="Times New Roman" w:hAnsi="Times New Roman" w:cs="Times New Roman"/>
          <w:b/>
          <w:color w:val="000000" w:themeColor="text1"/>
        </w:rPr>
        <w:t>Section 8521(b)(1) of ESSA states that if the LEA fails to meet MOE but has met MOE requirements for the five immediately preceding fiscal years, then funding will not be reduced.</w:t>
      </w:r>
    </w:p>
    <w:p w:rsidR="008D12B9" w:rsidRPr="006E405A" w:rsidRDefault="008D12B9" w:rsidP="00BF124F">
      <w:pPr>
        <w:rPr>
          <w:rFonts w:ascii="Times New Roman" w:hAnsi="Times New Roman" w:cs="Times New Roman"/>
          <w:color w:val="000000" w:themeColor="text1"/>
        </w:rPr>
      </w:pPr>
    </w:p>
    <w:p w:rsidR="008D12B9" w:rsidRPr="00863A68" w:rsidRDefault="00863A68" w:rsidP="00117D95">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V.</w:t>
      </w:r>
      <w:r>
        <w:rPr>
          <w:rFonts w:ascii="Times New Roman" w:hAnsi="Times New Roman" w:cs="Times New Roman"/>
          <w:color w:val="000000" w:themeColor="text1"/>
        </w:rPr>
        <w:tab/>
        <w:t>MONITORING</w:t>
      </w:r>
    </w:p>
    <w:p w:rsidR="008D12B9" w:rsidRPr="006E405A" w:rsidRDefault="002E4192" w:rsidP="00BF124F">
      <w:pPr>
        <w:rPr>
          <w:rFonts w:ascii="Times New Roman" w:hAnsi="Times New Roman" w:cs="Times New Roman"/>
          <w:color w:val="000000" w:themeColor="text1"/>
        </w:rPr>
      </w:pPr>
      <w:r>
        <w:rPr>
          <w:rFonts w:ascii="Times New Roman" w:hAnsi="Times New Roman" w:cs="Times New Roman"/>
          <w:color w:val="000000" w:themeColor="text1"/>
        </w:rPr>
        <w:t>North</w:t>
      </w:r>
      <w:r w:rsidR="00570C12">
        <w:rPr>
          <w:rFonts w:ascii="Times New Roman" w:hAnsi="Times New Roman" w:cs="Times New Roman"/>
          <w:color w:val="000000" w:themeColor="text1"/>
        </w:rPr>
        <w:t xml:space="preserve"> Bolivar Consolidated School District</w:t>
      </w:r>
      <w:r w:rsidR="008D12B9" w:rsidRPr="006E405A">
        <w:rPr>
          <w:rFonts w:ascii="Times New Roman" w:hAnsi="Times New Roman" w:cs="Times New Roman"/>
          <w:color w:val="000000" w:themeColor="text1"/>
        </w:rPr>
        <w:t xml:space="preserve">’s Business Manager monitors the MOE process.  The following expenditures are used in the monitoring process:  administration, instruction, attendance and health services, pupil transportation services, and operation and maintenance of plant, fixed charges, and net expenditures to cover deficits for food services and student body activities.  </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The calculation above, is used in the monitoring of MOE.</w:t>
      </w:r>
    </w:p>
    <w:p w:rsidR="008D12B9" w:rsidRPr="006E405A" w:rsidRDefault="008D12B9" w:rsidP="00BF124F">
      <w:pPr>
        <w:rPr>
          <w:rFonts w:ascii="Times New Roman" w:hAnsi="Times New Roman" w:cs="Times New Roman"/>
          <w:color w:val="000000" w:themeColor="text1"/>
        </w:rPr>
      </w:pPr>
    </w:p>
    <w:p w:rsidR="008D12B9" w:rsidRPr="00863A68" w:rsidRDefault="00863A68" w:rsidP="00117D95">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VI.</w:t>
      </w:r>
      <w:r>
        <w:rPr>
          <w:rFonts w:ascii="Times New Roman" w:hAnsi="Times New Roman" w:cs="Times New Roman"/>
          <w:color w:val="000000" w:themeColor="text1"/>
        </w:rPr>
        <w:tab/>
        <w:t>WAIVER</w:t>
      </w:r>
    </w:p>
    <w:p w:rsidR="008D12B9" w:rsidRPr="006E405A" w:rsidRDefault="008D12B9" w:rsidP="00117D95">
      <w:pPr>
        <w:spacing w:after="105"/>
        <w:rPr>
          <w:rFonts w:ascii="Times New Roman" w:hAnsi="Times New Roman" w:cs="Times New Roman"/>
          <w:color w:val="000000" w:themeColor="text1"/>
        </w:rPr>
      </w:pPr>
      <w:r w:rsidRPr="006E405A">
        <w:rPr>
          <w:rFonts w:ascii="Times New Roman" w:hAnsi="Times New Roman" w:cs="Times New Roman"/>
          <w:color w:val="000000" w:themeColor="text1"/>
        </w:rPr>
        <w:t>The LEA may apply to the Secretary of Education, through the SEA, to waive the penalty for missing the MOE requirement, allowing the LEA to receive its full allocation Title I, Part A and other covered ESEA programs for that year.  The secretary is permitted to waive the MOE requirement if the wavier is determined to be equitable.</w:t>
      </w:r>
    </w:p>
    <w:p w:rsidR="008D12B9" w:rsidRPr="006E405A" w:rsidRDefault="008D12B9" w:rsidP="00117D95">
      <w:pPr>
        <w:spacing w:after="105"/>
        <w:rPr>
          <w:rFonts w:ascii="Times New Roman" w:hAnsi="Times New Roman" w:cs="Times New Roman"/>
          <w:color w:val="000000" w:themeColor="text1"/>
        </w:rPr>
      </w:pPr>
      <w:r w:rsidRPr="006E405A">
        <w:rPr>
          <w:rFonts w:ascii="Times New Roman" w:hAnsi="Times New Roman" w:cs="Times New Roman"/>
          <w:color w:val="000000" w:themeColor="text1"/>
        </w:rPr>
        <w:t>Equitable reasons:</w:t>
      </w:r>
    </w:p>
    <w:p w:rsidR="008D12B9" w:rsidRPr="00117D95" w:rsidRDefault="008D12B9" w:rsidP="001F440B">
      <w:pPr>
        <w:pStyle w:val="ListParagraph"/>
        <w:numPr>
          <w:ilvl w:val="0"/>
          <w:numId w:val="45"/>
        </w:numPr>
        <w:pBdr>
          <w:top w:val="nil"/>
          <w:left w:val="nil"/>
          <w:bottom w:val="nil"/>
          <w:right w:val="nil"/>
          <w:between w:val="nil"/>
        </w:pBdr>
        <w:rPr>
          <w:rFonts w:ascii="Times New Roman" w:hAnsi="Times New Roman" w:cs="Times New Roman"/>
          <w:color w:val="000000" w:themeColor="text1"/>
        </w:rPr>
      </w:pPr>
      <w:r w:rsidRPr="00117D95">
        <w:rPr>
          <w:rFonts w:ascii="Times New Roman" w:hAnsi="Times New Roman" w:cs="Times New Roman"/>
          <w:color w:val="000000" w:themeColor="text1"/>
        </w:rPr>
        <w:t>Exceptional or uncontrollable circumstances such as a natural disaster</w:t>
      </w:r>
    </w:p>
    <w:p w:rsidR="00117D95" w:rsidRPr="00117D95" w:rsidRDefault="008D12B9" w:rsidP="001F440B">
      <w:pPr>
        <w:pStyle w:val="ListParagraph"/>
        <w:numPr>
          <w:ilvl w:val="0"/>
          <w:numId w:val="45"/>
        </w:numPr>
        <w:pBdr>
          <w:top w:val="nil"/>
          <w:left w:val="nil"/>
          <w:bottom w:val="nil"/>
          <w:right w:val="nil"/>
          <w:between w:val="nil"/>
        </w:pBdr>
        <w:rPr>
          <w:rFonts w:ascii="Times New Roman" w:hAnsi="Times New Roman" w:cs="Times New Roman"/>
          <w:color w:val="000000" w:themeColor="text1"/>
        </w:rPr>
      </w:pPr>
      <w:r w:rsidRPr="00117D95">
        <w:rPr>
          <w:rFonts w:ascii="Times New Roman" w:hAnsi="Times New Roman" w:cs="Times New Roman"/>
          <w:color w:val="000000" w:themeColor="text1"/>
        </w:rPr>
        <w:t>A change in organizational structure (ESSA section 8521©(1))</w:t>
      </w:r>
    </w:p>
    <w:p w:rsidR="008D12B9" w:rsidRPr="00117D95" w:rsidRDefault="008D12B9" w:rsidP="001F440B">
      <w:pPr>
        <w:pStyle w:val="ListParagraph"/>
        <w:numPr>
          <w:ilvl w:val="0"/>
          <w:numId w:val="45"/>
        </w:numPr>
        <w:pBdr>
          <w:top w:val="nil"/>
          <w:left w:val="nil"/>
          <w:bottom w:val="nil"/>
          <w:right w:val="nil"/>
          <w:between w:val="nil"/>
        </w:pBdr>
        <w:rPr>
          <w:rFonts w:ascii="Times New Roman" w:hAnsi="Times New Roman" w:cs="Times New Roman"/>
          <w:color w:val="000000" w:themeColor="text1"/>
        </w:rPr>
      </w:pPr>
      <w:r w:rsidRPr="00117D95">
        <w:rPr>
          <w:rFonts w:ascii="Times New Roman" w:hAnsi="Times New Roman" w:cs="Times New Roman"/>
          <w:color w:val="000000" w:themeColor="text1"/>
        </w:rPr>
        <w:t>Precipitous decline in the financial resources of the LEA (ESA Section 8521©(2))</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If an LEA is granted a waiver, the year in which the Waiver is issued will count as meeting the requirements of MOE.</w:t>
      </w:r>
    </w:p>
    <w:p w:rsidR="008D12B9" w:rsidRPr="00863A68" w:rsidRDefault="00863A68" w:rsidP="00117D95">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VII.</w:t>
      </w:r>
      <w:r>
        <w:rPr>
          <w:rFonts w:ascii="Times New Roman" w:hAnsi="Times New Roman" w:cs="Times New Roman"/>
          <w:color w:val="000000" w:themeColor="text1"/>
        </w:rPr>
        <w:tab/>
        <w:t>DOCUMENTATION OF MOE</w:t>
      </w:r>
    </w:p>
    <w:p w:rsidR="008D12B9" w:rsidRPr="006E405A" w:rsidRDefault="00117D95" w:rsidP="00BF124F">
      <w:pPr>
        <w:rPr>
          <w:rFonts w:ascii="Times New Roman" w:hAnsi="Times New Roman" w:cs="Times New Roman"/>
          <w:color w:val="000000" w:themeColor="text1"/>
        </w:rPr>
      </w:pPr>
      <w:r>
        <w:rPr>
          <w:rFonts w:ascii="Times New Roman" w:hAnsi="Times New Roman" w:cs="Times New Roman"/>
          <w:color w:val="000000" w:themeColor="text1"/>
        </w:rPr>
        <w:lastRenderedPageBreak/>
        <w:t>M</w:t>
      </w:r>
      <w:r w:rsidR="008D12B9" w:rsidRPr="006E405A">
        <w:rPr>
          <w:rFonts w:ascii="Times New Roman" w:hAnsi="Times New Roman" w:cs="Times New Roman"/>
          <w:color w:val="000000" w:themeColor="text1"/>
        </w:rPr>
        <w:t>OE documentation is kept on file in the office of the Director of Federal Programs or the Business Manager or both for a period of five consecutive years.  The documentation may be either paper or electronic or both.</w:t>
      </w:r>
    </w:p>
    <w:p w:rsidR="008D12B9" w:rsidRPr="006E405A" w:rsidRDefault="008D12B9" w:rsidP="00BF124F">
      <w:pPr>
        <w:rPr>
          <w:rFonts w:ascii="Times New Roman" w:hAnsi="Times New Roman" w:cs="Times New Roman"/>
          <w:color w:val="000000" w:themeColor="text1"/>
        </w:rPr>
      </w:pPr>
    </w:p>
    <w:p w:rsidR="00117D95" w:rsidRDefault="00117D95">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8D12B9" w:rsidRPr="00863A68" w:rsidRDefault="008D12B9" w:rsidP="00863A68">
      <w:pPr>
        <w:spacing w:after="105"/>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lastRenderedPageBreak/>
        <w:t>M.</w:t>
      </w:r>
      <w:r w:rsidRPr="006E405A">
        <w:rPr>
          <w:rFonts w:ascii="Times New Roman" w:hAnsi="Times New Roman" w:cs="Times New Roman"/>
          <w:color w:val="000000" w:themeColor="text1"/>
          <w:sz w:val="32"/>
          <w:szCs w:val="32"/>
        </w:rPr>
        <w:tab/>
        <w:t>Comparability</w:t>
      </w:r>
    </w:p>
    <w:p w:rsidR="008D12B9" w:rsidRPr="00863A68" w:rsidRDefault="00863A68" w:rsidP="00863A68">
      <w:pPr>
        <w:spacing w:after="105"/>
        <w:outlineLvl w:val="0"/>
        <w:rPr>
          <w:rFonts w:ascii="Times New Roman" w:hAnsi="Times New Roman" w:cs="Times New Roman"/>
          <w:color w:val="000000" w:themeColor="text1"/>
          <w:szCs w:val="24"/>
        </w:rPr>
      </w:pPr>
      <w:r>
        <w:rPr>
          <w:rFonts w:ascii="Times New Roman" w:hAnsi="Times New Roman" w:cs="Times New Roman"/>
          <w:color w:val="000000" w:themeColor="text1"/>
          <w:szCs w:val="24"/>
        </w:rPr>
        <w:t>I.</w:t>
      </w:r>
      <w:r>
        <w:rPr>
          <w:rFonts w:ascii="Times New Roman" w:hAnsi="Times New Roman" w:cs="Times New Roman"/>
          <w:color w:val="000000" w:themeColor="text1"/>
          <w:szCs w:val="24"/>
        </w:rPr>
        <w:tab/>
        <w:t>CALCULATING COMPARABILITY FOR TITLE I, PART A</w:t>
      </w: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pacing w:val="-5"/>
          <w:szCs w:val="24"/>
        </w:rPr>
        <w:t>Demonstrating comparability is a prerequisite for receiving Title I, Part A funds</w:t>
      </w:r>
      <w:r w:rsidR="00AA02F8" w:rsidRPr="006E405A">
        <w:rPr>
          <w:rFonts w:ascii="Times New Roman" w:hAnsi="Times New Roman" w:cs="Times New Roman"/>
          <w:color w:val="000000" w:themeColor="text1"/>
          <w:spacing w:val="-5"/>
          <w:szCs w:val="24"/>
        </w:rPr>
        <w:t xml:space="preserve">.  </w:t>
      </w:r>
      <w:r w:rsidRPr="006E405A">
        <w:rPr>
          <w:rFonts w:ascii="Times New Roman" w:hAnsi="Times New Roman" w:cs="Times New Roman"/>
          <w:color w:val="000000" w:themeColor="text1"/>
          <w:spacing w:val="-5"/>
          <w:szCs w:val="24"/>
        </w:rPr>
        <w:t xml:space="preserve">Because Part A allocations are made annually, comparability is an </w:t>
      </w:r>
      <w:r w:rsidRPr="006E405A">
        <w:rPr>
          <w:rFonts w:ascii="Times New Roman" w:hAnsi="Times New Roman" w:cs="Times New Roman"/>
          <w:bCs/>
          <w:color w:val="000000" w:themeColor="text1"/>
          <w:spacing w:val="-5"/>
          <w:szCs w:val="24"/>
        </w:rPr>
        <w:t xml:space="preserve">annual </w:t>
      </w:r>
      <w:r w:rsidRPr="006E405A">
        <w:rPr>
          <w:rFonts w:ascii="Times New Roman" w:hAnsi="Times New Roman" w:cs="Times New Roman"/>
          <w:color w:val="000000" w:themeColor="text1"/>
          <w:spacing w:val="-5"/>
          <w:szCs w:val="24"/>
        </w:rPr>
        <w:t>requirement</w:t>
      </w:r>
      <w:r w:rsidR="00AA02F8" w:rsidRPr="006E405A">
        <w:rPr>
          <w:rFonts w:ascii="Times New Roman" w:hAnsi="Times New Roman" w:cs="Times New Roman"/>
          <w:color w:val="000000" w:themeColor="text1"/>
          <w:spacing w:val="-5"/>
          <w:szCs w:val="24"/>
        </w:rPr>
        <w:t xml:space="preserve">.  </w:t>
      </w:r>
      <w:r w:rsidRPr="006E405A">
        <w:rPr>
          <w:rFonts w:ascii="Times New Roman" w:hAnsi="Times New Roman" w:cs="Times New Roman"/>
          <w:color w:val="000000" w:themeColor="text1"/>
          <w:spacing w:val="-5"/>
          <w:szCs w:val="24"/>
        </w:rPr>
        <w:t xml:space="preserve">The local educational agency (LEA) must </w:t>
      </w:r>
      <w:r w:rsidRPr="006E405A">
        <w:rPr>
          <w:rFonts w:ascii="Times New Roman" w:hAnsi="Times New Roman" w:cs="Times New Roman"/>
          <w:bCs/>
          <w:color w:val="000000" w:themeColor="text1"/>
          <w:spacing w:val="-5"/>
          <w:szCs w:val="24"/>
        </w:rPr>
        <w:t xml:space="preserve">develop written procedures </w:t>
      </w:r>
      <w:r w:rsidRPr="006E405A">
        <w:rPr>
          <w:rFonts w:ascii="Times New Roman" w:hAnsi="Times New Roman" w:cs="Times New Roman"/>
          <w:color w:val="000000" w:themeColor="text1"/>
          <w:spacing w:val="-5"/>
          <w:szCs w:val="24"/>
        </w:rPr>
        <w:t>for complying with the comparability of services requirement and implement those procedures annually</w:t>
      </w:r>
      <w:r w:rsidR="00AA02F8" w:rsidRPr="006E405A">
        <w:rPr>
          <w:rFonts w:ascii="Times New Roman" w:hAnsi="Times New Roman" w:cs="Times New Roman"/>
          <w:color w:val="000000" w:themeColor="text1"/>
          <w:spacing w:val="-5"/>
          <w:szCs w:val="24"/>
        </w:rPr>
        <w:t xml:space="preserve">.  </w:t>
      </w:r>
      <w:r w:rsidRPr="006E405A">
        <w:rPr>
          <w:rFonts w:ascii="Times New Roman" w:hAnsi="Times New Roman" w:cs="Times New Roman"/>
          <w:color w:val="000000" w:themeColor="text1"/>
          <w:spacing w:val="-5"/>
          <w:szCs w:val="24"/>
        </w:rPr>
        <w:t>The comparability report is submitted annually to the Mississippi Department of Education (MDE), Office of Federal Programs</w:t>
      </w:r>
      <w:r w:rsidR="00AA02F8" w:rsidRPr="006E405A">
        <w:rPr>
          <w:rFonts w:ascii="Times New Roman" w:hAnsi="Times New Roman" w:cs="Times New Roman"/>
          <w:color w:val="000000" w:themeColor="text1"/>
          <w:spacing w:val="-5"/>
          <w:szCs w:val="24"/>
        </w:rPr>
        <w:t xml:space="preserve">.  </w:t>
      </w:r>
      <w:r w:rsidRPr="006E405A">
        <w:rPr>
          <w:rFonts w:ascii="Times New Roman" w:hAnsi="Times New Roman" w:cs="Times New Roman"/>
          <w:color w:val="000000" w:themeColor="text1"/>
          <w:spacing w:val="-5"/>
          <w:szCs w:val="24"/>
        </w:rPr>
        <w:t>The comparability requirement does not apply if the LEA has only one building in each grade span</w:t>
      </w:r>
      <w:r w:rsidR="00AA02F8" w:rsidRPr="006E405A">
        <w:rPr>
          <w:rFonts w:ascii="Times New Roman" w:hAnsi="Times New Roman" w:cs="Times New Roman"/>
          <w:color w:val="000000" w:themeColor="text1"/>
          <w:spacing w:val="-5"/>
          <w:szCs w:val="24"/>
        </w:rPr>
        <w:t xml:space="preserve">.  </w:t>
      </w:r>
      <w:r w:rsidRPr="006E405A">
        <w:rPr>
          <w:rFonts w:ascii="Times New Roman" w:hAnsi="Times New Roman" w:cs="Times New Roman"/>
          <w:color w:val="000000" w:themeColor="text1"/>
          <w:spacing w:val="-5"/>
          <w:szCs w:val="24"/>
        </w:rPr>
        <w:t>The LEA may also exclude schools with one hundred or fewer students from its comparability determinations</w:t>
      </w:r>
      <w:r w:rsidR="00AA02F8" w:rsidRPr="006E405A">
        <w:rPr>
          <w:rFonts w:ascii="Times New Roman" w:hAnsi="Times New Roman" w:cs="Times New Roman"/>
          <w:color w:val="000000" w:themeColor="text1"/>
          <w:spacing w:val="-5"/>
          <w:szCs w:val="24"/>
        </w:rPr>
        <w:t xml:space="preserve">.  </w:t>
      </w:r>
      <w:r w:rsidRPr="006E405A">
        <w:rPr>
          <w:rFonts w:ascii="Times New Roman" w:hAnsi="Times New Roman" w:cs="Times New Roman"/>
          <w:color w:val="000000" w:themeColor="text1"/>
          <w:spacing w:val="-5"/>
          <w:szCs w:val="24"/>
        </w:rPr>
        <w:t xml:space="preserve">The certifying official must be a district administrator </w:t>
      </w:r>
      <w:r w:rsidRPr="006E405A">
        <w:rPr>
          <w:rFonts w:ascii="Times New Roman" w:hAnsi="Times New Roman" w:cs="Times New Roman"/>
          <w:color w:val="000000" w:themeColor="text1"/>
          <w:szCs w:val="24"/>
        </w:rPr>
        <w:t>not paid by Title I</w:t>
      </w:r>
      <w:r w:rsidR="00AA02F8" w:rsidRPr="006E405A">
        <w:rPr>
          <w:rFonts w:ascii="Times New Roman" w:hAnsi="Times New Roman" w:cs="Times New Roman"/>
          <w:color w:val="000000" w:themeColor="text1"/>
          <w:szCs w:val="24"/>
        </w:rPr>
        <w:t xml:space="preserve"> Part A funds</w:t>
      </w:r>
      <w:r w:rsidRPr="006E405A">
        <w:rPr>
          <w:rFonts w:ascii="Times New Roman" w:hAnsi="Times New Roman" w:cs="Times New Roman"/>
          <w:color w:val="000000" w:themeColor="text1"/>
          <w:szCs w:val="24"/>
        </w:rPr>
        <w:t>.</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pStyle w:val="Style1"/>
        <w:tabs>
          <w:tab w:val="left" w:leader="underscore" w:pos="8698"/>
        </w:tabs>
        <w:adjustRightInd/>
        <w:rPr>
          <w:color w:val="000000" w:themeColor="text1"/>
          <w:sz w:val="24"/>
          <w:szCs w:val="24"/>
        </w:rPr>
      </w:pPr>
      <w:r w:rsidRPr="006E405A">
        <w:rPr>
          <w:rStyle w:val="CharacterStyle1"/>
          <w:rFonts w:ascii="Times New Roman" w:hAnsi="Times New Roman"/>
          <w:b/>
          <w:bCs/>
          <w:color w:val="000000" w:themeColor="text1"/>
          <w:szCs w:val="24"/>
        </w:rPr>
        <w:t xml:space="preserve">Comparability Compliance:  </w:t>
      </w:r>
      <w:r w:rsidRPr="006E405A">
        <w:rPr>
          <w:rStyle w:val="CharacterStyle1"/>
          <w:rFonts w:ascii="Times New Roman" w:hAnsi="Times New Roman"/>
          <w:color w:val="000000" w:themeColor="text1"/>
          <w:szCs w:val="24"/>
        </w:rPr>
        <w:t xml:space="preserve">It shall be the responsibility of the Director of Federal Programs </w:t>
      </w:r>
      <w:r w:rsidRPr="006E405A">
        <w:rPr>
          <w:color w:val="000000" w:themeColor="text1"/>
          <w:spacing w:val="-4"/>
          <w:sz w:val="24"/>
          <w:szCs w:val="24"/>
        </w:rPr>
        <w:t>to ensure that</w:t>
      </w:r>
      <w:r w:rsidRPr="006E405A">
        <w:rPr>
          <w:color w:val="000000" w:themeColor="text1"/>
          <w:sz w:val="24"/>
          <w:szCs w:val="24"/>
        </w:rPr>
        <w:t xml:space="preserve"> </w:t>
      </w:r>
      <w:r w:rsidR="002E4192">
        <w:rPr>
          <w:color w:val="000000" w:themeColor="text1"/>
          <w:sz w:val="24"/>
          <w:szCs w:val="24"/>
        </w:rPr>
        <w:t>North</w:t>
      </w:r>
      <w:r w:rsidR="00570C12">
        <w:rPr>
          <w:color w:val="000000" w:themeColor="text1"/>
          <w:sz w:val="24"/>
          <w:szCs w:val="24"/>
        </w:rPr>
        <w:t xml:space="preserve"> Bolivar Consolidated School District</w:t>
      </w:r>
      <w:r w:rsidRPr="006E405A">
        <w:rPr>
          <w:color w:val="000000" w:themeColor="text1"/>
          <w:sz w:val="24"/>
          <w:szCs w:val="24"/>
        </w:rPr>
        <w:t xml:space="preserve"> </w:t>
      </w:r>
      <w:r w:rsidRPr="006E405A">
        <w:rPr>
          <w:color w:val="000000" w:themeColor="text1"/>
          <w:spacing w:val="-5"/>
          <w:sz w:val="24"/>
          <w:szCs w:val="24"/>
        </w:rPr>
        <w:t xml:space="preserve">remains in compliance with the comparability requirement set forth in ESEA </w:t>
      </w:r>
      <w:r w:rsidRPr="006E405A">
        <w:rPr>
          <w:color w:val="000000" w:themeColor="text1"/>
          <w:spacing w:val="-6"/>
          <w:sz w:val="24"/>
          <w:szCs w:val="24"/>
        </w:rPr>
        <w:t xml:space="preserve">Section 1120A(c).  To be eligible to receive Title I funds, the LEA must use state </w:t>
      </w:r>
      <w:r w:rsidRPr="006E405A">
        <w:rPr>
          <w:color w:val="000000" w:themeColor="text1"/>
          <w:spacing w:val="-5"/>
          <w:sz w:val="24"/>
          <w:szCs w:val="24"/>
        </w:rPr>
        <w:t xml:space="preserve">and local funds to provide services in Title I schools that are </w:t>
      </w:r>
      <w:r w:rsidRPr="006E405A">
        <w:rPr>
          <w:bCs/>
          <w:color w:val="000000" w:themeColor="text1"/>
          <w:spacing w:val="-5"/>
          <w:sz w:val="24"/>
          <w:szCs w:val="24"/>
        </w:rPr>
        <w:t xml:space="preserve">at least </w:t>
      </w:r>
      <w:r w:rsidRPr="006E405A">
        <w:rPr>
          <w:color w:val="000000" w:themeColor="text1"/>
          <w:spacing w:val="-5"/>
          <w:sz w:val="24"/>
          <w:szCs w:val="24"/>
        </w:rPr>
        <w:t>comparable to services provided in non-Title I schools</w:t>
      </w:r>
      <w:r w:rsidR="00AA02F8" w:rsidRPr="006E405A">
        <w:rPr>
          <w:color w:val="000000" w:themeColor="text1"/>
          <w:spacing w:val="-5"/>
          <w:sz w:val="24"/>
          <w:szCs w:val="24"/>
        </w:rPr>
        <w:t xml:space="preserve">.  </w:t>
      </w:r>
      <w:r w:rsidRPr="006E405A">
        <w:rPr>
          <w:color w:val="000000" w:themeColor="text1"/>
          <w:spacing w:val="-5"/>
          <w:sz w:val="24"/>
          <w:szCs w:val="24"/>
        </w:rPr>
        <w:t xml:space="preserve">If the LEA serves all of its schools with Title I funds within a particular grade span, the LEA must use state and local funds </w:t>
      </w:r>
      <w:r w:rsidRPr="006E405A">
        <w:rPr>
          <w:color w:val="000000" w:themeColor="text1"/>
          <w:sz w:val="24"/>
          <w:szCs w:val="24"/>
        </w:rPr>
        <w:t xml:space="preserve">to provide services that are </w:t>
      </w:r>
      <w:r w:rsidRPr="006E405A">
        <w:rPr>
          <w:bCs/>
          <w:color w:val="000000" w:themeColor="text1"/>
          <w:sz w:val="24"/>
          <w:szCs w:val="24"/>
        </w:rPr>
        <w:t xml:space="preserve">substantially </w:t>
      </w:r>
      <w:r w:rsidRPr="006E405A">
        <w:rPr>
          <w:color w:val="000000" w:themeColor="text1"/>
          <w:sz w:val="24"/>
          <w:szCs w:val="24"/>
        </w:rPr>
        <w:t>comparable in each school.</w:t>
      </w:r>
    </w:p>
    <w:p w:rsidR="008D12B9" w:rsidRPr="006E405A" w:rsidRDefault="008D12B9" w:rsidP="00BF124F">
      <w:pPr>
        <w:pStyle w:val="Style1"/>
        <w:tabs>
          <w:tab w:val="left" w:leader="underscore" w:pos="8698"/>
        </w:tabs>
        <w:adjustRightInd/>
        <w:rPr>
          <w:color w:val="000000" w:themeColor="text1"/>
          <w:sz w:val="24"/>
          <w:szCs w:val="24"/>
        </w:rPr>
      </w:pPr>
    </w:p>
    <w:p w:rsidR="008D12B9" w:rsidRPr="006E405A" w:rsidRDefault="008D12B9" w:rsidP="00BF124F">
      <w:pPr>
        <w:pStyle w:val="Style2"/>
        <w:tabs>
          <w:tab w:val="right" w:leader="underscore" w:pos="8461"/>
        </w:tabs>
        <w:ind w:left="72" w:firstLine="0"/>
        <w:rPr>
          <w:rStyle w:val="CharacterStyle1"/>
          <w:rFonts w:ascii="Times New Roman" w:hAnsi="Times New Roman" w:cs="Times New Roman"/>
          <w:color w:val="000000" w:themeColor="text1"/>
        </w:rPr>
      </w:pPr>
      <w:r w:rsidRPr="006E405A">
        <w:rPr>
          <w:rStyle w:val="CharacterStyle1"/>
          <w:rFonts w:ascii="Times New Roman" w:hAnsi="Times New Roman" w:cs="Times New Roman"/>
          <w:b/>
          <w:bCs/>
          <w:color w:val="000000" w:themeColor="text1"/>
          <w:spacing w:val="-4"/>
        </w:rPr>
        <w:t xml:space="preserve">Deadlines:   </w:t>
      </w:r>
      <w:r w:rsidRPr="006E405A">
        <w:rPr>
          <w:rStyle w:val="CharacterStyle1"/>
          <w:rFonts w:ascii="Times New Roman" w:hAnsi="Times New Roman" w:cs="Times New Roman"/>
          <w:color w:val="000000" w:themeColor="text1"/>
          <w:spacing w:val="-4"/>
        </w:rPr>
        <w:t>The</w:t>
      </w:r>
      <w:r w:rsidRPr="006E405A">
        <w:rPr>
          <w:rStyle w:val="CharacterStyle1"/>
          <w:rFonts w:ascii="Times New Roman" w:hAnsi="Times New Roman" w:cs="Times New Roman"/>
          <w:color w:val="000000" w:themeColor="text1"/>
          <w:spacing w:val="-2"/>
        </w:rPr>
        <w:tab/>
        <w:t xml:space="preserve"> </w:t>
      </w:r>
      <w:r w:rsidRPr="006E405A">
        <w:rPr>
          <w:rStyle w:val="CharacterStyle1"/>
          <w:rFonts w:ascii="Times New Roman" w:hAnsi="Times New Roman" w:cs="Times New Roman"/>
          <w:color w:val="000000" w:themeColor="text1"/>
          <w:spacing w:val="-4"/>
        </w:rPr>
        <w:t xml:space="preserve">LEA shall perform the comparability </w:t>
      </w:r>
      <w:r w:rsidRPr="006E405A">
        <w:rPr>
          <w:rStyle w:val="CharacterStyle1"/>
          <w:rFonts w:ascii="Times New Roman" w:hAnsi="Times New Roman" w:cs="Times New Roman"/>
          <w:color w:val="000000" w:themeColor="text1"/>
          <w:spacing w:val="-5"/>
        </w:rPr>
        <w:t>calculations annually</w:t>
      </w:r>
      <w:r w:rsidR="00AA02F8" w:rsidRPr="006E405A">
        <w:rPr>
          <w:rStyle w:val="CharacterStyle1"/>
          <w:rFonts w:ascii="Times New Roman" w:hAnsi="Times New Roman" w:cs="Times New Roman"/>
          <w:color w:val="000000" w:themeColor="text1"/>
          <w:spacing w:val="-5"/>
        </w:rPr>
        <w:t xml:space="preserve">.  </w:t>
      </w:r>
      <w:r w:rsidRPr="006E405A">
        <w:rPr>
          <w:rStyle w:val="CharacterStyle1"/>
          <w:rFonts w:ascii="Times New Roman" w:hAnsi="Times New Roman" w:cs="Times New Roman"/>
          <w:color w:val="000000" w:themeColor="text1"/>
          <w:spacing w:val="-5"/>
        </w:rPr>
        <w:t xml:space="preserve">It is essential that the calculations be made as close to the beginning of the school year as possible, but in no event later than </w:t>
      </w:r>
      <w:r w:rsidRPr="006E405A">
        <w:rPr>
          <w:rStyle w:val="CharacterStyle1"/>
          <w:rFonts w:ascii="Times New Roman" w:hAnsi="Times New Roman" w:cs="Times New Roman"/>
          <w:color w:val="000000" w:themeColor="text1"/>
        </w:rPr>
        <w:tab/>
      </w:r>
      <w:r w:rsidRPr="006E405A">
        <w:rPr>
          <w:rStyle w:val="CharacterStyle1"/>
          <w:rFonts w:ascii="Times New Roman" w:hAnsi="Times New Roman" w:cs="Times New Roman"/>
          <w:color w:val="000000" w:themeColor="text1"/>
          <w:spacing w:val="-6"/>
        </w:rPr>
        <w:t>September 30</w:t>
      </w:r>
      <w:r w:rsidRPr="006E405A">
        <w:rPr>
          <w:rStyle w:val="CharacterStyle1"/>
          <w:rFonts w:ascii="Times New Roman" w:hAnsi="Times New Roman" w:cs="Times New Roman"/>
          <w:color w:val="000000" w:themeColor="text1"/>
          <w:spacing w:val="-6"/>
          <w:vertAlign w:val="superscript"/>
        </w:rPr>
        <w:t>th</w:t>
      </w:r>
      <w:r w:rsidRPr="006E405A">
        <w:rPr>
          <w:rStyle w:val="CharacterStyle1"/>
          <w:rFonts w:ascii="Times New Roman" w:hAnsi="Times New Roman" w:cs="Times New Roman"/>
          <w:color w:val="000000" w:themeColor="text1"/>
          <w:spacing w:val="-6"/>
        </w:rPr>
        <w:t xml:space="preserve"> to allow for any necessary reallocation of </w:t>
      </w:r>
      <w:r w:rsidRPr="006E405A">
        <w:rPr>
          <w:rStyle w:val="CharacterStyle1"/>
          <w:rFonts w:ascii="Times New Roman" w:hAnsi="Times New Roman" w:cs="Times New Roman"/>
          <w:color w:val="000000" w:themeColor="text1"/>
          <w:spacing w:val="-5"/>
        </w:rPr>
        <w:t>resources with minimum disruption to students should any school be found not to be receiving comparable services</w:t>
      </w:r>
      <w:r w:rsidR="00AA02F8" w:rsidRPr="006E405A">
        <w:rPr>
          <w:rStyle w:val="CharacterStyle1"/>
          <w:rFonts w:ascii="Times New Roman" w:hAnsi="Times New Roman" w:cs="Times New Roman"/>
          <w:color w:val="000000" w:themeColor="text1"/>
          <w:spacing w:val="-5"/>
        </w:rPr>
        <w:t xml:space="preserve">.  </w:t>
      </w:r>
      <w:r w:rsidRPr="006E405A">
        <w:rPr>
          <w:rStyle w:val="CharacterStyle1"/>
          <w:rFonts w:ascii="Times New Roman" w:hAnsi="Times New Roman" w:cs="Times New Roman"/>
          <w:color w:val="000000" w:themeColor="text1"/>
          <w:spacing w:val="-5"/>
        </w:rPr>
        <w:t xml:space="preserve">When submitting the comparability report to </w:t>
      </w:r>
      <w:r w:rsidRPr="006E405A">
        <w:rPr>
          <w:rStyle w:val="CharacterStyle1"/>
          <w:rFonts w:ascii="Times New Roman" w:hAnsi="Times New Roman" w:cs="Times New Roman"/>
          <w:color w:val="000000" w:themeColor="text1"/>
        </w:rPr>
        <w:t>MDE annually, the LEA will follow the MDE deadline for reporting.</w:t>
      </w:r>
    </w:p>
    <w:p w:rsidR="008D12B9" w:rsidRPr="006E405A" w:rsidRDefault="008D12B9" w:rsidP="00BF124F">
      <w:pPr>
        <w:pStyle w:val="Style2"/>
        <w:tabs>
          <w:tab w:val="right" w:leader="underscore" w:pos="8461"/>
        </w:tabs>
        <w:ind w:firstLine="0"/>
        <w:rPr>
          <w:rStyle w:val="CharacterStyle1"/>
          <w:rFonts w:ascii="Times New Roman" w:hAnsi="Times New Roman" w:cs="Times New Roman"/>
          <w:color w:val="000000" w:themeColor="text1"/>
        </w:rPr>
      </w:pPr>
    </w:p>
    <w:p w:rsidR="008D12B9" w:rsidRPr="006E405A" w:rsidRDefault="008D12B9" w:rsidP="00BF124F">
      <w:pPr>
        <w:pStyle w:val="Style2"/>
        <w:tabs>
          <w:tab w:val="left" w:leader="underscore" w:pos="7607"/>
        </w:tabs>
        <w:ind w:left="72" w:firstLine="0"/>
        <w:rPr>
          <w:rStyle w:val="CharacterStyle1"/>
          <w:rFonts w:ascii="Times New Roman" w:hAnsi="Times New Roman" w:cs="Times New Roman"/>
          <w:color w:val="000000" w:themeColor="text1"/>
        </w:rPr>
      </w:pPr>
      <w:r w:rsidRPr="006E405A">
        <w:rPr>
          <w:rStyle w:val="CharacterStyle1"/>
          <w:rFonts w:ascii="Times New Roman" w:hAnsi="Times New Roman" w:cs="Times New Roman"/>
          <w:b/>
          <w:bCs/>
          <w:color w:val="000000" w:themeColor="text1"/>
          <w:spacing w:val="-4"/>
        </w:rPr>
        <w:t xml:space="preserve">Determining schools to be included:   </w:t>
      </w:r>
      <w:r w:rsidRPr="006E405A">
        <w:rPr>
          <w:rStyle w:val="CharacterStyle1"/>
          <w:rFonts w:ascii="Times New Roman" w:hAnsi="Times New Roman" w:cs="Times New Roman"/>
          <w:color w:val="000000" w:themeColor="text1"/>
          <w:spacing w:val="-4"/>
        </w:rPr>
        <w:t xml:space="preserve">The Federal Programs </w:t>
      </w:r>
      <w:r w:rsidRPr="006E405A">
        <w:rPr>
          <w:rStyle w:val="CharacterStyle1"/>
          <w:rFonts w:ascii="Times New Roman" w:hAnsi="Times New Roman" w:cs="Times New Roman"/>
          <w:color w:val="000000" w:themeColor="text1"/>
          <w:spacing w:val="-3"/>
        </w:rPr>
        <w:t>office will</w:t>
      </w:r>
      <w:r w:rsidRPr="006E405A">
        <w:rPr>
          <w:rStyle w:val="CharacterStyle1"/>
          <w:rFonts w:ascii="Times New Roman" w:hAnsi="Times New Roman" w:cs="Times New Roman"/>
          <w:color w:val="000000" w:themeColor="text1"/>
          <w:spacing w:val="-4"/>
        </w:rPr>
        <w:t xml:space="preserve"> </w:t>
      </w:r>
      <w:r w:rsidRPr="006E405A">
        <w:rPr>
          <w:rStyle w:val="CharacterStyle1"/>
          <w:rFonts w:ascii="Times New Roman" w:hAnsi="Times New Roman" w:cs="Times New Roman"/>
          <w:color w:val="000000" w:themeColor="text1"/>
          <w:spacing w:val="-5"/>
        </w:rPr>
        <w:t>determine which public schools that are a part of the LEA, are to be included in making comparability calculations</w:t>
      </w:r>
      <w:r w:rsidR="008D3616" w:rsidRPr="006E405A">
        <w:rPr>
          <w:rStyle w:val="CharacterStyle1"/>
          <w:rFonts w:ascii="Times New Roman" w:hAnsi="Times New Roman" w:cs="Times New Roman"/>
          <w:color w:val="000000" w:themeColor="text1"/>
          <w:spacing w:val="-5"/>
        </w:rPr>
        <w:t xml:space="preserve">.  </w:t>
      </w:r>
      <w:r w:rsidRPr="006E405A">
        <w:rPr>
          <w:rStyle w:val="CharacterStyle1"/>
          <w:rFonts w:ascii="Times New Roman" w:hAnsi="Times New Roman" w:cs="Times New Roman"/>
          <w:color w:val="000000" w:themeColor="text1"/>
          <w:spacing w:val="-5"/>
        </w:rPr>
        <w:t xml:space="preserve">Refer to the MDE </w:t>
      </w:r>
      <w:r w:rsidRPr="006E405A">
        <w:rPr>
          <w:rStyle w:val="CharacterStyle1"/>
          <w:rFonts w:ascii="Times New Roman" w:hAnsi="Times New Roman" w:cs="Times New Roman"/>
          <w:color w:val="000000" w:themeColor="text1"/>
          <w:spacing w:val="-4"/>
        </w:rPr>
        <w:t xml:space="preserve">Comparability Handbook for Title I Schools for </w:t>
      </w:r>
      <w:r w:rsidRPr="006E405A">
        <w:rPr>
          <w:rStyle w:val="CharacterStyle1"/>
          <w:rFonts w:ascii="Times New Roman" w:hAnsi="Times New Roman" w:cs="Times New Roman"/>
          <w:color w:val="000000" w:themeColor="text1"/>
          <w:spacing w:val="-5"/>
        </w:rPr>
        <w:t xml:space="preserve">additional details regarding schools to be included and the USDE Non Regulatory </w:t>
      </w:r>
      <w:r w:rsidRPr="006E405A">
        <w:rPr>
          <w:rStyle w:val="CharacterStyle1"/>
          <w:rFonts w:ascii="Times New Roman" w:hAnsi="Times New Roman" w:cs="Times New Roman"/>
          <w:color w:val="000000" w:themeColor="text1"/>
        </w:rPr>
        <w:t>Guidance, Title I Fiscal Issues.</w:t>
      </w:r>
    </w:p>
    <w:p w:rsidR="008D12B9" w:rsidRPr="006E405A" w:rsidRDefault="008D12B9" w:rsidP="00BF124F">
      <w:pPr>
        <w:pStyle w:val="ListParagraph"/>
        <w:rPr>
          <w:rStyle w:val="CharacterStyle1"/>
          <w:rFonts w:ascii="Times New Roman" w:hAnsi="Times New Roman" w:cs="Times New Roman"/>
          <w:color w:val="000000" w:themeColor="text1"/>
          <w:szCs w:val="24"/>
        </w:rPr>
      </w:pPr>
    </w:p>
    <w:p w:rsidR="008D12B9" w:rsidRPr="006E405A" w:rsidRDefault="008D12B9" w:rsidP="00BF124F">
      <w:pPr>
        <w:pStyle w:val="Style1"/>
        <w:tabs>
          <w:tab w:val="left" w:leader="underscore" w:pos="4976"/>
        </w:tabs>
        <w:adjustRightInd/>
        <w:rPr>
          <w:color w:val="000000" w:themeColor="text1"/>
          <w:sz w:val="24"/>
          <w:szCs w:val="24"/>
        </w:rPr>
      </w:pPr>
      <w:r w:rsidRPr="006E405A">
        <w:rPr>
          <w:b/>
          <w:bCs/>
          <w:color w:val="000000" w:themeColor="text1"/>
          <w:spacing w:val="-4"/>
          <w:sz w:val="24"/>
          <w:szCs w:val="24"/>
        </w:rPr>
        <w:t xml:space="preserve">Actual data:   </w:t>
      </w:r>
      <w:r w:rsidRPr="006E405A">
        <w:rPr>
          <w:color w:val="000000" w:themeColor="text1"/>
          <w:spacing w:val="-4"/>
          <w:sz w:val="24"/>
          <w:szCs w:val="24"/>
        </w:rPr>
        <w:t>The</w:t>
      </w:r>
      <w:r w:rsidRPr="006E405A">
        <w:rPr>
          <w:color w:val="000000" w:themeColor="text1"/>
          <w:spacing w:val="-5"/>
          <w:sz w:val="24"/>
          <w:szCs w:val="24"/>
        </w:rPr>
        <w:t xml:space="preserve"> LEA</w:t>
      </w:r>
      <w:r w:rsidRPr="006E405A">
        <w:rPr>
          <w:color w:val="000000" w:themeColor="text1"/>
          <w:spacing w:val="-4"/>
          <w:sz w:val="24"/>
          <w:szCs w:val="24"/>
        </w:rPr>
        <w:t xml:space="preserve"> must use actual and reliable data </w:t>
      </w:r>
      <w:r w:rsidRPr="006E405A">
        <w:rPr>
          <w:color w:val="000000" w:themeColor="text1"/>
          <w:spacing w:val="-5"/>
          <w:sz w:val="24"/>
          <w:szCs w:val="24"/>
        </w:rPr>
        <w:t>from schools to make the calculation</w:t>
      </w:r>
      <w:r w:rsidR="008D3616" w:rsidRPr="006E405A">
        <w:rPr>
          <w:color w:val="000000" w:themeColor="text1"/>
          <w:spacing w:val="-5"/>
          <w:sz w:val="24"/>
          <w:szCs w:val="24"/>
        </w:rPr>
        <w:t xml:space="preserve">.  </w:t>
      </w:r>
      <w:r w:rsidRPr="006E405A">
        <w:rPr>
          <w:color w:val="000000" w:themeColor="text1"/>
          <w:spacing w:val="-5"/>
          <w:sz w:val="24"/>
          <w:szCs w:val="24"/>
        </w:rPr>
        <w:t>Student enrollment and instructional staff full-</w:t>
      </w:r>
      <w:r w:rsidRPr="006E405A">
        <w:rPr>
          <w:color w:val="000000" w:themeColor="text1"/>
          <w:spacing w:val="-4"/>
          <w:sz w:val="24"/>
          <w:szCs w:val="24"/>
        </w:rPr>
        <w:t xml:space="preserve"> </w:t>
      </w:r>
      <w:r w:rsidRPr="006E405A">
        <w:rPr>
          <w:color w:val="000000" w:themeColor="text1"/>
          <w:spacing w:val="-5"/>
          <w:sz w:val="24"/>
          <w:szCs w:val="24"/>
        </w:rPr>
        <w:t>time equivalent (FTE) data used to compute comparability are collected following the completion of month 1 MSIS data submission</w:t>
      </w:r>
      <w:r w:rsidR="008D3616" w:rsidRPr="006E405A">
        <w:rPr>
          <w:color w:val="000000" w:themeColor="text1"/>
          <w:spacing w:val="5"/>
          <w:sz w:val="24"/>
          <w:szCs w:val="24"/>
        </w:rPr>
        <w:t xml:space="preserve">.  </w:t>
      </w:r>
      <w:r w:rsidRPr="006E405A">
        <w:rPr>
          <w:color w:val="000000" w:themeColor="text1"/>
          <w:spacing w:val="5"/>
          <w:sz w:val="24"/>
          <w:szCs w:val="24"/>
        </w:rPr>
        <w:t>The LEA</w:t>
      </w:r>
      <w:r w:rsidR="008D3616" w:rsidRPr="006E405A">
        <w:rPr>
          <w:color w:val="000000" w:themeColor="text1"/>
          <w:spacing w:val="5"/>
          <w:sz w:val="24"/>
          <w:szCs w:val="24"/>
        </w:rPr>
        <w:t xml:space="preserve"> determines if students are </w:t>
      </w:r>
      <w:r w:rsidRPr="006E405A">
        <w:rPr>
          <w:color w:val="000000" w:themeColor="text1"/>
          <w:spacing w:val="-5"/>
          <w:sz w:val="24"/>
          <w:szCs w:val="24"/>
        </w:rPr>
        <w:t>counted as either "weighted" or "unweighted" FTE</w:t>
      </w:r>
      <w:r w:rsidR="008D3616" w:rsidRPr="006E405A">
        <w:rPr>
          <w:color w:val="000000" w:themeColor="text1"/>
          <w:spacing w:val="-5"/>
          <w:sz w:val="24"/>
          <w:szCs w:val="24"/>
        </w:rPr>
        <w:t xml:space="preserve">.  </w:t>
      </w:r>
      <w:r w:rsidRPr="006E405A">
        <w:rPr>
          <w:color w:val="000000" w:themeColor="text1"/>
          <w:spacing w:val="-5"/>
          <w:sz w:val="24"/>
          <w:szCs w:val="24"/>
        </w:rPr>
        <w:t xml:space="preserve">The documents needed, such </w:t>
      </w:r>
      <w:r w:rsidRPr="006E405A">
        <w:rPr>
          <w:color w:val="000000" w:themeColor="text1"/>
          <w:sz w:val="24"/>
          <w:szCs w:val="24"/>
        </w:rPr>
        <w:t>as staff directories, staff schedules, instructional staff FTE documentation/spreadsheets, building resource schedules, enrollment data, payroll records, free and reduced lunch data, etc., will be collected.  The LEA should include in their written comparability procedures how the LEA will determine which instructional staff and/or the instructional supplies and materials to be used in comparability calculations.</w:t>
      </w:r>
    </w:p>
    <w:p w:rsidR="008D12B9" w:rsidRPr="006E405A" w:rsidRDefault="008D12B9" w:rsidP="00BF124F">
      <w:pPr>
        <w:pStyle w:val="Style1"/>
        <w:tabs>
          <w:tab w:val="left" w:leader="underscore" w:pos="4976"/>
        </w:tabs>
        <w:adjustRightInd/>
        <w:rPr>
          <w:color w:val="000000" w:themeColor="text1"/>
          <w:sz w:val="24"/>
          <w:szCs w:val="24"/>
        </w:rPr>
      </w:pPr>
    </w:p>
    <w:p w:rsidR="008D12B9" w:rsidRPr="006E405A" w:rsidRDefault="008D12B9" w:rsidP="00BF124F">
      <w:pPr>
        <w:ind w:left="1440" w:hanging="1440"/>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NOTE:  Faculty and Staff to be included in the student/teacher ratios shall include all non-</w:t>
      </w:r>
    </w:p>
    <w:p w:rsidR="008D12B9" w:rsidRPr="006E405A" w:rsidRDefault="008D12B9" w:rsidP="00BF124F">
      <w:pPr>
        <w:ind w:left="1440" w:hanging="1440"/>
        <w:rPr>
          <w:rFonts w:ascii="Times New Roman" w:hAnsi="Times New Roman" w:cs="Times New Roman"/>
          <w:bCs/>
          <w:color w:val="000000" w:themeColor="text1"/>
          <w:szCs w:val="24"/>
        </w:rPr>
      </w:pPr>
      <w:proofErr w:type="gramStart"/>
      <w:r w:rsidRPr="006E405A">
        <w:rPr>
          <w:rFonts w:ascii="Times New Roman" w:hAnsi="Times New Roman" w:cs="Times New Roman"/>
          <w:color w:val="000000" w:themeColor="text1"/>
          <w:szCs w:val="24"/>
        </w:rPr>
        <w:t>federally</w:t>
      </w:r>
      <w:proofErr w:type="gramEnd"/>
      <w:r w:rsidRPr="006E405A">
        <w:rPr>
          <w:rFonts w:ascii="Times New Roman" w:hAnsi="Times New Roman" w:cs="Times New Roman"/>
          <w:color w:val="000000" w:themeColor="text1"/>
          <w:szCs w:val="24"/>
        </w:rPr>
        <w:t xml:space="preserve"> funded faculty and staff.  </w:t>
      </w:r>
      <w:r w:rsidRPr="006E405A">
        <w:rPr>
          <w:rFonts w:ascii="Times New Roman" w:hAnsi="Times New Roman" w:cs="Times New Roman"/>
          <w:bCs/>
          <w:color w:val="000000" w:themeColor="text1"/>
          <w:szCs w:val="24"/>
        </w:rPr>
        <w:t xml:space="preserve">This includes teachers, principals, consultants, supervisors </w:t>
      </w:r>
    </w:p>
    <w:p w:rsidR="008D12B9" w:rsidRPr="006E405A" w:rsidRDefault="008D12B9" w:rsidP="00BF124F">
      <w:pPr>
        <w:ind w:left="1440" w:hanging="1440"/>
        <w:rPr>
          <w:rFonts w:ascii="Times New Roman" w:hAnsi="Times New Roman" w:cs="Times New Roman"/>
          <w:bCs/>
          <w:color w:val="000000" w:themeColor="text1"/>
          <w:szCs w:val="24"/>
        </w:rPr>
      </w:pPr>
      <w:proofErr w:type="gramStart"/>
      <w:r w:rsidRPr="006E405A">
        <w:rPr>
          <w:rFonts w:ascii="Times New Roman" w:hAnsi="Times New Roman" w:cs="Times New Roman"/>
          <w:bCs/>
          <w:color w:val="000000" w:themeColor="text1"/>
          <w:szCs w:val="24"/>
        </w:rPr>
        <w:t>of</w:t>
      </w:r>
      <w:proofErr w:type="gramEnd"/>
      <w:r w:rsidRPr="006E405A">
        <w:rPr>
          <w:rFonts w:ascii="Times New Roman" w:hAnsi="Times New Roman" w:cs="Times New Roman"/>
          <w:bCs/>
          <w:color w:val="000000" w:themeColor="text1"/>
          <w:szCs w:val="24"/>
        </w:rPr>
        <w:t xml:space="preserve"> instruction, librarians, guidance, and psychological personnel.  In addition, it includes aides, </w:t>
      </w:r>
    </w:p>
    <w:p w:rsidR="008D12B9" w:rsidRPr="006E405A" w:rsidRDefault="008D12B9" w:rsidP="00BF124F">
      <w:pPr>
        <w:ind w:left="1440" w:hanging="1440"/>
        <w:rPr>
          <w:rFonts w:ascii="Times New Roman" w:hAnsi="Times New Roman" w:cs="Times New Roman"/>
          <w:bCs/>
          <w:color w:val="000000" w:themeColor="text1"/>
          <w:szCs w:val="24"/>
        </w:rPr>
      </w:pPr>
      <w:proofErr w:type="gramStart"/>
      <w:r w:rsidRPr="006E405A">
        <w:rPr>
          <w:rFonts w:ascii="Times New Roman" w:hAnsi="Times New Roman" w:cs="Times New Roman"/>
          <w:bCs/>
          <w:color w:val="000000" w:themeColor="text1"/>
          <w:szCs w:val="24"/>
        </w:rPr>
        <w:t>and</w:t>
      </w:r>
      <w:proofErr w:type="gramEnd"/>
      <w:r w:rsidRPr="006E405A">
        <w:rPr>
          <w:rFonts w:ascii="Times New Roman" w:hAnsi="Times New Roman" w:cs="Times New Roman"/>
          <w:bCs/>
          <w:color w:val="000000" w:themeColor="text1"/>
          <w:szCs w:val="24"/>
        </w:rPr>
        <w:t xml:space="preserve"> other paraprofessional staff, who assist instructional staff members in providing </w:t>
      </w:r>
    </w:p>
    <w:p w:rsidR="008D12B9" w:rsidRPr="006E405A" w:rsidRDefault="008D12B9" w:rsidP="00BF124F">
      <w:pPr>
        <w:ind w:left="1440" w:hanging="1440"/>
        <w:rPr>
          <w:rFonts w:ascii="Times New Roman" w:hAnsi="Times New Roman" w:cs="Times New Roman"/>
          <w:bCs/>
          <w:color w:val="000000" w:themeColor="text1"/>
          <w:szCs w:val="24"/>
        </w:rPr>
      </w:pPr>
      <w:proofErr w:type="gramStart"/>
      <w:r w:rsidRPr="006E405A">
        <w:rPr>
          <w:rFonts w:ascii="Times New Roman" w:hAnsi="Times New Roman" w:cs="Times New Roman"/>
          <w:bCs/>
          <w:color w:val="000000" w:themeColor="text1"/>
          <w:szCs w:val="24"/>
        </w:rPr>
        <w:lastRenderedPageBreak/>
        <w:t>instructional</w:t>
      </w:r>
      <w:proofErr w:type="gramEnd"/>
      <w:r w:rsidRPr="006E405A">
        <w:rPr>
          <w:rFonts w:ascii="Times New Roman" w:hAnsi="Times New Roman" w:cs="Times New Roman"/>
          <w:bCs/>
          <w:color w:val="000000" w:themeColor="text1"/>
          <w:szCs w:val="24"/>
        </w:rPr>
        <w:t xml:space="preserve"> services. </w:t>
      </w:r>
    </w:p>
    <w:p w:rsidR="008D12B9" w:rsidRPr="006E405A" w:rsidRDefault="008D12B9" w:rsidP="00BF124F">
      <w:pPr>
        <w:ind w:left="1440" w:hanging="1440"/>
        <w:rPr>
          <w:rFonts w:ascii="Times New Roman" w:hAnsi="Times New Roman" w:cs="Times New Roman"/>
          <w:bCs/>
          <w:color w:val="000000" w:themeColor="text1"/>
          <w:szCs w:val="24"/>
        </w:rPr>
      </w:pPr>
    </w:p>
    <w:p w:rsidR="008D12B9" w:rsidRPr="006E405A" w:rsidRDefault="00AA02F8" w:rsidP="00BF124F">
      <w:pPr>
        <w:ind w:left="1440" w:hanging="1440"/>
        <w:outlineLvl w:val="0"/>
        <w:rPr>
          <w:rFonts w:ascii="Times New Roman" w:hAnsi="Times New Roman" w:cs="Times New Roman"/>
          <w:bCs/>
          <w:color w:val="000000" w:themeColor="text1"/>
          <w:szCs w:val="24"/>
        </w:rPr>
      </w:pPr>
      <w:r w:rsidRPr="006E405A">
        <w:rPr>
          <w:rFonts w:ascii="Times New Roman" w:hAnsi="Times New Roman" w:cs="Times New Roman"/>
          <w:bCs/>
          <w:color w:val="000000" w:themeColor="text1"/>
          <w:szCs w:val="24"/>
        </w:rPr>
        <w:t xml:space="preserve">Paraprofessionals are </w:t>
      </w:r>
      <w:r w:rsidR="008D12B9" w:rsidRPr="006E405A">
        <w:rPr>
          <w:rFonts w:ascii="Times New Roman" w:hAnsi="Times New Roman" w:cs="Times New Roman"/>
          <w:bCs/>
          <w:color w:val="000000" w:themeColor="text1"/>
          <w:szCs w:val="24"/>
        </w:rPr>
        <w:t>counted as .5 FTE</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Any excluded staff will include </w:t>
      </w:r>
      <w:r w:rsidR="00AA02F8" w:rsidRPr="006E405A">
        <w:rPr>
          <w:rFonts w:ascii="Times New Roman" w:hAnsi="Times New Roman" w:cs="Times New Roman"/>
          <w:color w:val="000000" w:themeColor="text1"/>
          <w:szCs w:val="24"/>
        </w:rPr>
        <w:t>staffs paid from private funds and those that do</w:t>
      </w:r>
      <w:r w:rsidRPr="006E405A">
        <w:rPr>
          <w:rFonts w:ascii="Times New Roman" w:hAnsi="Times New Roman" w:cs="Times New Roman"/>
          <w:color w:val="000000" w:themeColor="text1"/>
          <w:szCs w:val="24"/>
        </w:rPr>
        <w:t xml:space="preserve"> not provide direct instructional services such as cafeteria workers, custodians, nurses, playground aids, student teachers, and volunteers, etc.</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117D95">
      <w:pPr>
        <w:pStyle w:val="Style1"/>
        <w:tabs>
          <w:tab w:val="left" w:leader="underscore" w:pos="4976"/>
        </w:tabs>
        <w:adjustRightInd/>
        <w:spacing w:after="105"/>
        <w:rPr>
          <w:color w:val="000000" w:themeColor="text1"/>
          <w:sz w:val="24"/>
          <w:szCs w:val="24"/>
        </w:rPr>
      </w:pPr>
      <w:r w:rsidRPr="006E405A">
        <w:rPr>
          <w:b/>
          <w:color w:val="000000" w:themeColor="text1"/>
          <w:sz w:val="24"/>
          <w:szCs w:val="24"/>
        </w:rPr>
        <w:t xml:space="preserve">Method:   </w:t>
      </w:r>
      <w:r w:rsidRPr="006E405A">
        <w:rPr>
          <w:color w:val="000000" w:themeColor="text1"/>
          <w:sz w:val="24"/>
          <w:szCs w:val="24"/>
        </w:rPr>
        <w:t>Comparability will be established using the MDE Forms(s) online template (Form A, Form B1 and/or Form B2) and one of the methods identified below.  The LEA has flexibility in selecting which method will be used and it must be uniformly applied district-wide.</w:t>
      </w:r>
    </w:p>
    <w:p w:rsidR="008D12B9" w:rsidRPr="00117D95" w:rsidRDefault="008D12B9" w:rsidP="001F440B">
      <w:pPr>
        <w:pStyle w:val="ListParagraph"/>
        <w:widowControl w:val="0"/>
        <w:numPr>
          <w:ilvl w:val="0"/>
          <w:numId w:val="46"/>
        </w:numPr>
        <w:autoSpaceDE w:val="0"/>
        <w:autoSpaceDN w:val="0"/>
        <w:adjustRightInd w:val="0"/>
        <w:rPr>
          <w:rFonts w:ascii="Times New Roman" w:hAnsi="Times New Roman" w:cs="Times New Roman"/>
          <w:color w:val="000000" w:themeColor="text1"/>
          <w:szCs w:val="24"/>
        </w:rPr>
      </w:pPr>
      <w:r w:rsidRPr="00117D95">
        <w:rPr>
          <w:rFonts w:ascii="Times New Roman" w:hAnsi="Times New Roman" w:cs="Times New Roman"/>
          <w:color w:val="000000" w:themeColor="text1"/>
          <w:szCs w:val="24"/>
        </w:rPr>
        <w:t xml:space="preserve">If the </w:t>
      </w:r>
      <w:r w:rsidRPr="00117D95">
        <w:rPr>
          <w:rFonts w:ascii="Times New Roman" w:hAnsi="Times New Roman" w:cs="Times New Roman"/>
          <w:b/>
          <w:color w:val="000000" w:themeColor="text1"/>
          <w:szCs w:val="24"/>
        </w:rPr>
        <w:t>Assurance</w:t>
      </w:r>
      <w:r w:rsidRPr="00117D95">
        <w:rPr>
          <w:rFonts w:ascii="Times New Roman" w:hAnsi="Times New Roman" w:cs="Times New Roman"/>
          <w:color w:val="000000" w:themeColor="text1"/>
          <w:szCs w:val="24"/>
        </w:rPr>
        <w:t xml:space="preserve"> ensures the internal process that (a) ensures salaries are comparable in all schools, (b) confirms schools are equivalent in teachers, administrators, and other staff, and (c) verifies curriculum/instructional materials and supplies are equivalent. </w:t>
      </w:r>
    </w:p>
    <w:p w:rsidR="008D12B9" w:rsidRPr="00117D95" w:rsidRDefault="008D12B9" w:rsidP="001F440B">
      <w:pPr>
        <w:pStyle w:val="ListParagraph"/>
        <w:widowControl w:val="0"/>
        <w:numPr>
          <w:ilvl w:val="0"/>
          <w:numId w:val="46"/>
        </w:numPr>
        <w:autoSpaceDE w:val="0"/>
        <w:autoSpaceDN w:val="0"/>
        <w:adjustRightInd w:val="0"/>
        <w:rPr>
          <w:rFonts w:ascii="Times New Roman" w:hAnsi="Times New Roman" w:cs="Times New Roman"/>
          <w:color w:val="000000" w:themeColor="text1"/>
          <w:szCs w:val="24"/>
        </w:rPr>
      </w:pPr>
      <w:r w:rsidRPr="00117D95">
        <w:rPr>
          <w:rFonts w:ascii="Times New Roman" w:hAnsi="Times New Roman" w:cs="Times New Roman"/>
          <w:color w:val="000000" w:themeColor="text1"/>
          <w:szCs w:val="24"/>
        </w:rPr>
        <w:t xml:space="preserve">If the </w:t>
      </w:r>
      <w:r w:rsidRPr="00117D95">
        <w:rPr>
          <w:rFonts w:ascii="Times New Roman" w:hAnsi="Times New Roman" w:cs="Times New Roman"/>
          <w:b/>
          <w:color w:val="000000" w:themeColor="text1"/>
          <w:szCs w:val="24"/>
        </w:rPr>
        <w:t>pupil-teacher ratio option</w:t>
      </w:r>
      <w:r w:rsidRPr="00117D95">
        <w:rPr>
          <w:rFonts w:ascii="Times New Roman" w:hAnsi="Times New Roman" w:cs="Times New Roman"/>
          <w:color w:val="000000" w:themeColor="text1"/>
          <w:szCs w:val="24"/>
        </w:rPr>
        <w:t xml:space="preserve"> is selected, then ensure the procedures include a definition of non-federal instructional staff.</w:t>
      </w:r>
    </w:p>
    <w:p w:rsidR="008D12B9" w:rsidRPr="00117D95" w:rsidRDefault="008D12B9" w:rsidP="001F440B">
      <w:pPr>
        <w:pStyle w:val="ListParagraph"/>
        <w:widowControl w:val="0"/>
        <w:numPr>
          <w:ilvl w:val="0"/>
          <w:numId w:val="46"/>
        </w:numPr>
        <w:autoSpaceDE w:val="0"/>
        <w:autoSpaceDN w:val="0"/>
        <w:adjustRightInd w:val="0"/>
        <w:rPr>
          <w:rFonts w:ascii="Times New Roman" w:hAnsi="Times New Roman" w:cs="Times New Roman"/>
          <w:color w:val="000000" w:themeColor="text1"/>
          <w:szCs w:val="24"/>
        </w:rPr>
      </w:pPr>
      <w:r w:rsidRPr="00117D95">
        <w:rPr>
          <w:rFonts w:ascii="Times New Roman" w:hAnsi="Times New Roman" w:cs="Times New Roman"/>
          <w:color w:val="000000" w:themeColor="text1"/>
          <w:szCs w:val="24"/>
        </w:rPr>
        <w:t xml:space="preserve">If the </w:t>
      </w:r>
      <w:r w:rsidRPr="00117D95">
        <w:rPr>
          <w:rFonts w:ascii="Times New Roman" w:hAnsi="Times New Roman" w:cs="Times New Roman"/>
          <w:b/>
          <w:color w:val="000000" w:themeColor="text1"/>
          <w:szCs w:val="24"/>
        </w:rPr>
        <w:t>instructional materials option</w:t>
      </w:r>
      <w:r w:rsidRPr="00117D95">
        <w:rPr>
          <w:rFonts w:ascii="Times New Roman" w:hAnsi="Times New Roman" w:cs="Times New Roman"/>
          <w:color w:val="000000" w:themeColor="text1"/>
          <w:szCs w:val="24"/>
        </w:rPr>
        <w:t xml:space="preserve"> is chosen, then ensure the procedures include a definition of instructional materials.</w:t>
      </w:r>
    </w:p>
    <w:p w:rsidR="008D12B9" w:rsidRPr="006E405A" w:rsidRDefault="008D12B9" w:rsidP="00BF124F">
      <w:pPr>
        <w:pStyle w:val="Style1"/>
        <w:tabs>
          <w:tab w:val="left" w:leader="underscore" w:pos="4976"/>
        </w:tabs>
        <w:adjustRightInd/>
        <w:rPr>
          <w:color w:val="000000" w:themeColor="text1"/>
          <w:sz w:val="24"/>
          <w:szCs w:val="24"/>
        </w:rPr>
      </w:pPr>
    </w:p>
    <w:p w:rsidR="008D12B9" w:rsidRPr="006E405A" w:rsidRDefault="008D12B9" w:rsidP="00BF124F">
      <w:pPr>
        <w:pStyle w:val="Style1"/>
        <w:tabs>
          <w:tab w:val="left" w:leader="underscore" w:pos="4976"/>
        </w:tabs>
        <w:adjustRightInd/>
        <w:rPr>
          <w:color w:val="000000" w:themeColor="text1"/>
          <w:sz w:val="24"/>
          <w:szCs w:val="24"/>
        </w:rPr>
      </w:pPr>
      <w:r w:rsidRPr="006E405A">
        <w:rPr>
          <w:b/>
          <w:color w:val="000000" w:themeColor="text1"/>
          <w:sz w:val="24"/>
          <w:szCs w:val="24"/>
        </w:rPr>
        <w:t xml:space="preserve">Reallocation:  </w:t>
      </w:r>
      <w:r w:rsidRPr="006E405A">
        <w:rPr>
          <w:color w:val="000000" w:themeColor="text1"/>
          <w:sz w:val="24"/>
          <w:szCs w:val="24"/>
        </w:rPr>
        <w:t>The Director of Federal Programs shall notify the Superintendent immediately if the calculation indicates that a school is not receiving comparable services.  The LEA will then take immediate steps to reallocate resources as early in the school year as possible and with minimum disruption to the learning environment.  If any Title I school is not comparable, then the LEA must adjust school resources to achieve comparability in the same school year.</w:t>
      </w:r>
      <w:r w:rsidRPr="006E405A">
        <w:rPr>
          <w:b/>
          <w:color w:val="000000" w:themeColor="text1"/>
          <w:sz w:val="24"/>
          <w:szCs w:val="24"/>
        </w:rPr>
        <w:t xml:space="preserve">  </w:t>
      </w:r>
      <w:r w:rsidRPr="006E405A">
        <w:rPr>
          <w:color w:val="000000" w:themeColor="text1"/>
          <w:sz w:val="24"/>
          <w:szCs w:val="24"/>
        </w:rPr>
        <w:t xml:space="preserve">Appropriate steps may include, but are not limited to, reallocation of materials or supplies, or reassignment of personnel.  </w:t>
      </w:r>
    </w:p>
    <w:p w:rsidR="008D12B9" w:rsidRPr="006E405A" w:rsidRDefault="008D12B9" w:rsidP="00BF124F">
      <w:pPr>
        <w:pStyle w:val="Style1"/>
        <w:tabs>
          <w:tab w:val="left" w:leader="underscore" w:pos="4976"/>
        </w:tabs>
        <w:adjustRightInd/>
        <w:rPr>
          <w:color w:val="000000" w:themeColor="text1"/>
          <w:sz w:val="24"/>
          <w:szCs w:val="24"/>
        </w:rPr>
      </w:pPr>
    </w:p>
    <w:p w:rsidR="008D12B9" w:rsidRPr="006E405A" w:rsidRDefault="008D12B9" w:rsidP="00BF124F">
      <w:pPr>
        <w:pStyle w:val="Style1"/>
        <w:tabs>
          <w:tab w:val="left" w:leader="underscore" w:pos="4976"/>
        </w:tabs>
        <w:adjustRightInd/>
        <w:rPr>
          <w:color w:val="000000" w:themeColor="text1"/>
          <w:sz w:val="24"/>
          <w:szCs w:val="24"/>
        </w:rPr>
      </w:pPr>
      <w:r w:rsidRPr="006E405A">
        <w:rPr>
          <w:b/>
          <w:color w:val="000000" w:themeColor="text1"/>
          <w:sz w:val="24"/>
          <w:szCs w:val="24"/>
        </w:rPr>
        <w:t>Personnel:</w:t>
      </w:r>
      <w:r w:rsidRPr="006E405A">
        <w:rPr>
          <w:color w:val="000000" w:themeColor="text1"/>
          <w:sz w:val="24"/>
          <w:szCs w:val="24"/>
        </w:rPr>
        <w:t xml:space="preserve"> The Superintendent will notify the building level Principal of any personnel changes that will occur to ensure comparability.  The Superintendent will notify the </w:t>
      </w:r>
      <w:r w:rsidR="002E4192">
        <w:rPr>
          <w:color w:val="000000" w:themeColor="text1"/>
          <w:sz w:val="24"/>
          <w:szCs w:val="24"/>
        </w:rPr>
        <w:t>North</w:t>
      </w:r>
      <w:r w:rsidR="00570C12">
        <w:rPr>
          <w:color w:val="000000" w:themeColor="text1"/>
          <w:sz w:val="24"/>
          <w:szCs w:val="24"/>
        </w:rPr>
        <w:t xml:space="preserve"> Bolivar Consolidated School District</w:t>
      </w:r>
      <w:r w:rsidRPr="006E405A">
        <w:rPr>
          <w:color w:val="000000" w:themeColor="text1"/>
          <w:sz w:val="24"/>
          <w:szCs w:val="24"/>
        </w:rPr>
        <w:t xml:space="preserve"> Board of Education President of any personnel changes to ensure comparability.  The Superintendent and Building Level Principal would meet wi</w:t>
      </w:r>
      <w:r w:rsidR="00AA02F8" w:rsidRPr="006E405A">
        <w:rPr>
          <w:color w:val="000000" w:themeColor="text1"/>
          <w:sz w:val="24"/>
          <w:szCs w:val="24"/>
        </w:rPr>
        <w:t xml:space="preserve">th the Faculty or Staff </w:t>
      </w:r>
      <w:r w:rsidRPr="006E405A">
        <w:rPr>
          <w:color w:val="000000" w:themeColor="text1"/>
          <w:sz w:val="24"/>
          <w:szCs w:val="24"/>
        </w:rPr>
        <w:t>being considered for relocation to the school that is not comparable.  If the Superintendent and Building Level Principal determine the need for additional Faculty and Staff to meet comparability the Building Level Principal would begin immediately the recruitment and employment process.</w:t>
      </w:r>
    </w:p>
    <w:p w:rsidR="008D12B9" w:rsidRPr="006E405A" w:rsidRDefault="008D12B9" w:rsidP="00BF124F">
      <w:pPr>
        <w:pStyle w:val="Style1"/>
        <w:tabs>
          <w:tab w:val="left" w:leader="underscore" w:pos="4976"/>
        </w:tabs>
        <w:adjustRightInd/>
        <w:rPr>
          <w:color w:val="000000" w:themeColor="text1"/>
          <w:sz w:val="24"/>
          <w:szCs w:val="24"/>
        </w:rPr>
      </w:pPr>
    </w:p>
    <w:p w:rsidR="008D12B9" w:rsidRPr="006E405A" w:rsidRDefault="008D12B9" w:rsidP="00BF124F">
      <w:pPr>
        <w:pStyle w:val="Style1"/>
        <w:tabs>
          <w:tab w:val="left" w:leader="underscore" w:pos="4976"/>
        </w:tabs>
        <w:adjustRightInd/>
        <w:rPr>
          <w:color w:val="000000" w:themeColor="text1"/>
          <w:sz w:val="24"/>
          <w:szCs w:val="24"/>
        </w:rPr>
      </w:pPr>
      <w:r w:rsidRPr="006E405A">
        <w:rPr>
          <w:b/>
          <w:color w:val="000000" w:themeColor="text1"/>
          <w:sz w:val="24"/>
          <w:szCs w:val="24"/>
        </w:rPr>
        <w:t>Resources:</w:t>
      </w:r>
      <w:r w:rsidRPr="006E405A">
        <w:rPr>
          <w:color w:val="000000" w:themeColor="text1"/>
          <w:sz w:val="24"/>
          <w:szCs w:val="24"/>
        </w:rPr>
        <w:t xml:space="preserve">  The Superintendent will notify the Business Manager to reallocate resources as necessary to meet comparability.  The Superintendent will notify the </w:t>
      </w:r>
      <w:r w:rsidR="008563D8">
        <w:rPr>
          <w:color w:val="000000" w:themeColor="text1"/>
          <w:sz w:val="24"/>
          <w:szCs w:val="24"/>
        </w:rPr>
        <w:t>North Bolivar Consolidated</w:t>
      </w:r>
      <w:r w:rsidR="008D2493" w:rsidRPr="006E405A">
        <w:rPr>
          <w:color w:val="000000" w:themeColor="text1"/>
          <w:sz w:val="24"/>
          <w:szCs w:val="24"/>
        </w:rPr>
        <w:t xml:space="preserve"> School Board</w:t>
      </w:r>
      <w:r w:rsidRPr="006E405A">
        <w:rPr>
          <w:color w:val="000000" w:themeColor="text1"/>
          <w:sz w:val="24"/>
          <w:szCs w:val="24"/>
        </w:rPr>
        <w:t xml:space="preserve"> at its next meeting of the changes in resources required to meet comparability.</w:t>
      </w:r>
    </w:p>
    <w:p w:rsidR="008D12B9" w:rsidRPr="006E405A" w:rsidRDefault="008D12B9" w:rsidP="00BF124F">
      <w:pPr>
        <w:pStyle w:val="Style1"/>
        <w:tabs>
          <w:tab w:val="left" w:leader="underscore" w:pos="4976"/>
        </w:tabs>
        <w:adjustRightInd/>
        <w:rPr>
          <w:b/>
          <w:color w:val="000000" w:themeColor="text1"/>
          <w:sz w:val="24"/>
          <w:szCs w:val="24"/>
        </w:rPr>
      </w:pPr>
    </w:p>
    <w:p w:rsidR="008D12B9" w:rsidRPr="006E405A" w:rsidRDefault="008D12B9" w:rsidP="00BF124F">
      <w:pPr>
        <w:pStyle w:val="Style1"/>
        <w:tabs>
          <w:tab w:val="left" w:leader="underscore" w:pos="4976"/>
        </w:tabs>
        <w:adjustRightInd/>
        <w:rPr>
          <w:b/>
          <w:color w:val="000000" w:themeColor="text1"/>
          <w:sz w:val="24"/>
          <w:szCs w:val="24"/>
        </w:rPr>
      </w:pPr>
      <w:r w:rsidRPr="006E405A">
        <w:rPr>
          <w:b/>
          <w:color w:val="000000" w:themeColor="text1"/>
          <w:sz w:val="24"/>
          <w:szCs w:val="24"/>
        </w:rPr>
        <w:t xml:space="preserve">Records:  </w:t>
      </w:r>
      <w:r w:rsidRPr="006E405A">
        <w:rPr>
          <w:color w:val="000000" w:themeColor="text1"/>
          <w:sz w:val="24"/>
          <w:szCs w:val="24"/>
        </w:rPr>
        <w:t xml:space="preserve">The Federal Programs office must ensure that all comparability reports, records and source documentation demonstrating the methods and results of the LEA’s comparability analysis are retained for five years for audit purposes.  The LEA will maintain up-to-date records of having established and implemented an agency-wide salary schedule, a policy to ensure equivalence among schools in teachers, administrators, and other staff, and a policy to ensure </w:t>
      </w:r>
      <w:r w:rsidRPr="006E405A">
        <w:rPr>
          <w:color w:val="000000" w:themeColor="text1"/>
          <w:sz w:val="24"/>
          <w:szCs w:val="24"/>
        </w:rPr>
        <w:lastRenderedPageBreak/>
        <w:t>equivalence among schools in the provision of curriculum materials and supplies.  Records maybe kept as a hardcopy or as an electronic copy.</w:t>
      </w:r>
    </w:p>
    <w:p w:rsidR="008D12B9" w:rsidRPr="006E405A" w:rsidRDefault="008D12B9" w:rsidP="00BF124F">
      <w:pPr>
        <w:pStyle w:val="Style1"/>
        <w:tabs>
          <w:tab w:val="left" w:leader="underscore" w:pos="4976"/>
        </w:tabs>
        <w:adjustRightInd/>
        <w:rPr>
          <w:b/>
          <w:color w:val="000000" w:themeColor="text1"/>
          <w:sz w:val="24"/>
          <w:szCs w:val="24"/>
        </w:rPr>
      </w:pPr>
    </w:p>
    <w:p w:rsidR="008D12B9" w:rsidRPr="006E405A" w:rsidRDefault="008D12B9" w:rsidP="00BF124F">
      <w:pPr>
        <w:pStyle w:val="Style1"/>
        <w:tabs>
          <w:tab w:val="left" w:leader="underscore" w:pos="4976"/>
        </w:tabs>
        <w:adjustRightInd/>
        <w:rPr>
          <w:color w:val="000000" w:themeColor="text1"/>
          <w:sz w:val="24"/>
          <w:szCs w:val="24"/>
        </w:rPr>
      </w:pPr>
      <w:r w:rsidRPr="006E405A">
        <w:rPr>
          <w:b/>
          <w:color w:val="000000" w:themeColor="text1"/>
          <w:sz w:val="24"/>
          <w:szCs w:val="24"/>
        </w:rPr>
        <w:t>Designate an office to take complaints:</w:t>
      </w:r>
      <w:r w:rsidRPr="006E405A">
        <w:rPr>
          <w:color w:val="000000" w:themeColor="text1"/>
          <w:sz w:val="24"/>
          <w:szCs w:val="24"/>
        </w:rPr>
        <w:t xml:space="preserve">  The Federal Programs Director in the Office of Federal Programs will be responsible for handling complaints that a school is not receiving comparable services.</w:t>
      </w:r>
    </w:p>
    <w:p w:rsidR="008D12B9" w:rsidRPr="006E405A" w:rsidRDefault="008D12B9" w:rsidP="00BF124F">
      <w:pPr>
        <w:pStyle w:val="Style1"/>
        <w:tabs>
          <w:tab w:val="left" w:leader="underscore" w:pos="4976"/>
        </w:tabs>
        <w:adjustRightInd/>
        <w:rPr>
          <w:color w:val="000000" w:themeColor="text1"/>
          <w:sz w:val="24"/>
          <w:szCs w:val="24"/>
        </w:rPr>
      </w:pPr>
    </w:p>
    <w:p w:rsidR="008D12B9" w:rsidRPr="006E405A" w:rsidRDefault="00AA02F8" w:rsidP="00BF124F">
      <w:pPr>
        <w:pStyle w:val="Style1"/>
        <w:tabs>
          <w:tab w:val="left" w:leader="underscore" w:pos="4976"/>
        </w:tabs>
        <w:adjustRightInd/>
        <w:rPr>
          <w:color w:val="000000" w:themeColor="text1"/>
          <w:sz w:val="24"/>
          <w:szCs w:val="24"/>
        </w:rPr>
      </w:pPr>
      <w:r w:rsidRPr="006E405A">
        <w:rPr>
          <w:color w:val="000000" w:themeColor="text1"/>
          <w:sz w:val="24"/>
          <w:szCs w:val="24"/>
        </w:rPr>
        <w:t xml:space="preserve">The Director of Federal Programs on a regular basis to ensure comparability exists throughout the school year will review comparability.  Comparability is </w:t>
      </w:r>
      <w:r w:rsidR="008D12B9" w:rsidRPr="006E405A">
        <w:rPr>
          <w:color w:val="000000" w:themeColor="text1"/>
          <w:sz w:val="24"/>
          <w:szCs w:val="24"/>
        </w:rPr>
        <w:t>recalculated if there is a significant change in enrollment, in personnel, or when deemed necessary by the Director of Federal Programs.</w:t>
      </w:r>
    </w:p>
    <w:p w:rsidR="008D12B9" w:rsidRPr="006E405A" w:rsidRDefault="008D12B9" w:rsidP="00BF124F">
      <w:pPr>
        <w:rPr>
          <w:rFonts w:ascii="Times New Roman" w:hAnsi="Times New Roman" w:cs="Times New Roman"/>
          <w:color w:val="000000" w:themeColor="text1"/>
        </w:rPr>
      </w:pPr>
    </w:p>
    <w:p w:rsidR="00117D95" w:rsidRDefault="00117D95">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8D12B9" w:rsidRPr="00117D95" w:rsidRDefault="008D12B9" w:rsidP="00117D95">
      <w:pPr>
        <w:spacing w:after="105"/>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lastRenderedPageBreak/>
        <w:t>N.</w:t>
      </w:r>
      <w:r w:rsidRPr="006E405A">
        <w:rPr>
          <w:rFonts w:ascii="Times New Roman" w:hAnsi="Times New Roman" w:cs="Times New Roman"/>
          <w:color w:val="000000" w:themeColor="text1"/>
          <w:sz w:val="32"/>
          <w:szCs w:val="32"/>
        </w:rPr>
        <w:tab/>
        <w:t>Equitable Services</w:t>
      </w:r>
    </w:p>
    <w:p w:rsidR="008D12B9" w:rsidRPr="00863A68" w:rsidRDefault="00863A68" w:rsidP="00117D95">
      <w:pPr>
        <w:spacing w:after="105"/>
        <w:outlineLvl w:val="0"/>
        <w:rPr>
          <w:rFonts w:ascii="Times New Roman" w:hAnsi="Times New Roman" w:cs="Times New Roman"/>
          <w:color w:val="000000" w:themeColor="text1"/>
          <w:szCs w:val="24"/>
        </w:rPr>
      </w:pPr>
      <w:r>
        <w:rPr>
          <w:rFonts w:ascii="Times New Roman" w:hAnsi="Times New Roman" w:cs="Times New Roman"/>
          <w:color w:val="000000" w:themeColor="text1"/>
          <w:szCs w:val="24"/>
        </w:rPr>
        <w:t>I.</w:t>
      </w:r>
      <w:r>
        <w:rPr>
          <w:rFonts w:ascii="Times New Roman" w:hAnsi="Times New Roman" w:cs="Times New Roman"/>
          <w:color w:val="000000" w:themeColor="text1"/>
          <w:szCs w:val="24"/>
        </w:rPr>
        <w:tab/>
        <w:t>EQUITABLE SERVICES FOR NON-PUBLIC SCHOOLS</w:t>
      </w: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The Director of Federal Programs will contact the Headmaster/Principal of any non-public school(s) located in the district in a timely manner to discuss services using federal funds.  The consultation shall occur no later than March 31</w:t>
      </w:r>
      <w:r w:rsidRPr="006E405A">
        <w:rPr>
          <w:rFonts w:ascii="Times New Roman" w:hAnsi="Times New Roman" w:cs="Times New Roman"/>
          <w:color w:val="000000" w:themeColor="text1"/>
          <w:szCs w:val="24"/>
          <w:vertAlign w:val="superscript"/>
        </w:rPr>
        <w:t>st</w:t>
      </w:r>
      <w:r w:rsidRPr="006E405A">
        <w:rPr>
          <w:rFonts w:ascii="Times New Roman" w:hAnsi="Times New Roman" w:cs="Times New Roman"/>
          <w:color w:val="000000" w:themeColor="text1"/>
          <w:szCs w:val="24"/>
        </w:rPr>
        <w:t xml:space="preserve"> of each school year.  </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117D95">
      <w:pPr>
        <w:spacing w:after="105"/>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The consultation meeting will be held at a location agreed upon by the Director of Federal Programs and the Headmaster/Principal of the non-public school(s).  The following topics will be discussed during the consultation meeting if the non-public school chooses to participate in the program using federal funds.</w:t>
      </w:r>
    </w:p>
    <w:p w:rsidR="008D12B9" w:rsidRPr="00117D95" w:rsidRDefault="008D12B9" w:rsidP="001F440B">
      <w:pPr>
        <w:pStyle w:val="ListParagraph"/>
        <w:numPr>
          <w:ilvl w:val="0"/>
          <w:numId w:val="47"/>
        </w:numPr>
        <w:rPr>
          <w:rFonts w:ascii="Times New Roman" w:hAnsi="Times New Roman" w:cs="Times New Roman"/>
          <w:color w:val="000000" w:themeColor="text1"/>
          <w:szCs w:val="24"/>
        </w:rPr>
      </w:pPr>
      <w:r w:rsidRPr="00117D95">
        <w:rPr>
          <w:rFonts w:ascii="Times New Roman" w:hAnsi="Times New Roman" w:cs="Times New Roman"/>
          <w:color w:val="000000" w:themeColor="text1"/>
          <w:szCs w:val="24"/>
        </w:rPr>
        <w:t>Method to determine eligibility of the students enrolled at the non-public school(s)</w:t>
      </w:r>
    </w:p>
    <w:p w:rsidR="008D12B9" w:rsidRPr="00117D95" w:rsidRDefault="008D12B9" w:rsidP="001F440B">
      <w:pPr>
        <w:pStyle w:val="ListParagraph"/>
        <w:numPr>
          <w:ilvl w:val="0"/>
          <w:numId w:val="47"/>
        </w:numPr>
        <w:rPr>
          <w:rFonts w:ascii="Times New Roman" w:hAnsi="Times New Roman" w:cs="Times New Roman"/>
          <w:color w:val="000000" w:themeColor="text1"/>
          <w:szCs w:val="24"/>
        </w:rPr>
      </w:pPr>
      <w:r w:rsidRPr="00117D95">
        <w:rPr>
          <w:rFonts w:ascii="Times New Roman" w:hAnsi="Times New Roman" w:cs="Times New Roman"/>
          <w:color w:val="000000" w:themeColor="text1"/>
          <w:szCs w:val="24"/>
        </w:rPr>
        <w:t>Method of identification of eligibility of students for services</w:t>
      </w:r>
    </w:p>
    <w:p w:rsidR="008D12B9" w:rsidRPr="00117D95" w:rsidRDefault="008D12B9" w:rsidP="001F440B">
      <w:pPr>
        <w:pStyle w:val="ListParagraph"/>
        <w:numPr>
          <w:ilvl w:val="0"/>
          <w:numId w:val="47"/>
        </w:numPr>
        <w:rPr>
          <w:rFonts w:ascii="Times New Roman" w:hAnsi="Times New Roman" w:cs="Times New Roman"/>
          <w:color w:val="000000" w:themeColor="text1"/>
          <w:szCs w:val="24"/>
        </w:rPr>
      </w:pPr>
      <w:r w:rsidRPr="00117D95">
        <w:rPr>
          <w:rFonts w:ascii="Times New Roman" w:hAnsi="Times New Roman" w:cs="Times New Roman"/>
          <w:color w:val="000000" w:themeColor="text1"/>
          <w:szCs w:val="24"/>
        </w:rPr>
        <w:t>Services to be provided for eligible students to include type of service, location of service and who will perform the services</w:t>
      </w:r>
    </w:p>
    <w:p w:rsidR="008D12B9" w:rsidRPr="00117D95" w:rsidRDefault="008D12B9" w:rsidP="001F440B">
      <w:pPr>
        <w:pStyle w:val="ListParagraph"/>
        <w:numPr>
          <w:ilvl w:val="0"/>
          <w:numId w:val="47"/>
        </w:numPr>
        <w:rPr>
          <w:rFonts w:ascii="Times New Roman" w:hAnsi="Times New Roman" w:cs="Times New Roman"/>
          <w:color w:val="000000" w:themeColor="text1"/>
          <w:szCs w:val="24"/>
        </w:rPr>
      </w:pPr>
      <w:r w:rsidRPr="00117D95">
        <w:rPr>
          <w:rFonts w:ascii="Times New Roman" w:hAnsi="Times New Roman" w:cs="Times New Roman"/>
          <w:color w:val="000000" w:themeColor="text1"/>
          <w:szCs w:val="24"/>
        </w:rPr>
        <w:t>Size and scope of the services</w:t>
      </w:r>
    </w:p>
    <w:p w:rsidR="008D12B9" w:rsidRPr="00117D95" w:rsidRDefault="008D12B9" w:rsidP="001F440B">
      <w:pPr>
        <w:pStyle w:val="ListParagraph"/>
        <w:numPr>
          <w:ilvl w:val="0"/>
          <w:numId w:val="47"/>
        </w:numPr>
        <w:rPr>
          <w:rFonts w:ascii="Times New Roman" w:hAnsi="Times New Roman" w:cs="Times New Roman"/>
          <w:color w:val="000000" w:themeColor="text1"/>
          <w:szCs w:val="24"/>
        </w:rPr>
      </w:pPr>
      <w:r w:rsidRPr="00117D95">
        <w:rPr>
          <w:rFonts w:ascii="Times New Roman" w:hAnsi="Times New Roman" w:cs="Times New Roman"/>
          <w:color w:val="000000" w:themeColor="text1"/>
          <w:szCs w:val="24"/>
        </w:rPr>
        <w:t>Evaluation method(s) to determine the effectiveness of the services</w:t>
      </w:r>
    </w:p>
    <w:p w:rsidR="008D12B9" w:rsidRPr="00117D95" w:rsidRDefault="008D12B9" w:rsidP="001F440B">
      <w:pPr>
        <w:pStyle w:val="ListParagraph"/>
        <w:numPr>
          <w:ilvl w:val="0"/>
          <w:numId w:val="47"/>
        </w:numPr>
        <w:rPr>
          <w:rFonts w:ascii="Times New Roman" w:hAnsi="Times New Roman" w:cs="Times New Roman"/>
          <w:color w:val="000000" w:themeColor="text1"/>
          <w:szCs w:val="24"/>
        </w:rPr>
      </w:pPr>
      <w:r w:rsidRPr="00117D95">
        <w:rPr>
          <w:rFonts w:ascii="Times New Roman" w:hAnsi="Times New Roman" w:cs="Times New Roman"/>
          <w:color w:val="000000" w:themeColor="text1"/>
          <w:szCs w:val="24"/>
        </w:rPr>
        <w:t>Data collection method(s)</w:t>
      </w:r>
    </w:p>
    <w:p w:rsidR="008D12B9" w:rsidRPr="00117D95" w:rsidRDefault="008D12B9" w:rsidP="001F440B">
      <w:pPr>
        <w:pStyle w:val="ListParagraph"/>
        <w:numPr>
          <w:ilvl w:val="0"/>
          <w:numId w:val="47"/>
        </w:numPr>
        <w:rPr>
          <w:rFonts w:ascii="Times New Roman" w:hAnsi="Times New Roman" w:cs="Times New Roman"/>
          <w:color w:val="000000" w:themeColor="text1"/>
          <w:szCs w:val="24"/>
        </w:rPr>
      </w:pPr>
      <w:r w:rsidRPr="00117D95">
        <w:rPr>
          <w:rFonts w:ascii="Times New Roman" w:hAnsi="Times New Roman" w:cs="Times New Roman"/>
          <w:color w:val="000000" w:themeColor="text1"/>
          <w:szCs w:val="24"/>
        </w:rPr>
        <w:t>Complaint process</w:t>
      </w:r>
    </w:p>
    <w:p w:rsidR="008D12B9" w:rsidRPr="00117D95" w:rsidRDefault="008D12B9" w:rsidP="001F440B">
      <w:pPr>
        <w:pStyle w:val="ListParagraph"/>
        <w:numPr>
          <w:ilvl w:val="0"/>
          <w:numId w:val="47"/>
        </w:numPr>
        <w:rPr>
          <w:rFonts w:ascii="Times New Roman" w:hAnsi="Times New Roman" w:cs="Times New Roman"/>
          <w:color w:val="000000" w:themeColor="text1"/>
          <w:szCs w:val="24"/>
        </w:rPr>
      </w:pPr>
      <w:r w:rsidRPr="00117D95">
        <w:rPr>
          <w:rFonts w:ascii="Times New Roman" w:hAnsi="Times New Roman" w:cs="Times New Roman"/>
          <w:color w:val="000000" w:themeColor="text1"/>
          <w:szCs w:val="24"/>
        </w:rPr>
        <w:t>Parent and Family Engagement</w:t>
      </w:r>
    </w:p>
    <w:p w:rsidR="008D12B9" w:rsidRPr="00117D95" w:rsidRDefault="008D12B9" w:rsidP="001F440B">
      <w:pPr>
        <w:pStyle w:val="ListParagraph"/>
        <w:numPr>
          <w:ilvl w:val="0"/>
          <w:numId w:val="47"/>
        </w:numPr>
        <w:rPr>
          <w:rFonts w:ascii="Times New Roman" w:hAnsi="Times New Roman" w:cs="Times New Roman"/>
          <w:color w:val="000000" w:themeColor="text1"/>
          <w:szCs w:val="24"/>
        </w:rPr>
      </w:pPr>
      <w:r w:rsidRPr="00117D95">
        <w:rPr>
          <w:rFonts w:ascii="Times New Roman" w:hAnsi="Times New Roman" w:cs="Times New Roman"/>
          <w:color w:val="000000" w:themeColor="text1"/>
          <w:szCs w:val="24"/>
        </w:rPr>
        <w:t>Professional development for the non-public school faculty and support staff</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Free and Reduced Lunch Applications will be used to determine the number of students eligible in the non-public schools.  Free/Reduction Income Charts for the current school year will be used to determine student eligibility in the non-public school(s).  The Headmaster/Principal of the non-public school will be responsible for providing the completed applications to the Director of Federal Programs.  The Director of Federal Programs in collaboration with the Food Service Director will determine which students would meet the qualifications for free or reduced lunch if enrolled in a public school.   </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Following the determination of the poverty level of the school the Director of Federal Program</w:t>
      </w:r>
      <w:r w:rsidR="00117D95">
        <w:rPr>
          <w:rFonts w:ascii="Times New Roman" w:hAnsi="Times New Roman" w:cs="Times New Roman"/>
          <w:color w:val="000000" w:themeColor="text1"/>
          <w:szCs w:val="24"/>
        </w:rPr>
        <w:t>s</w:t>
      </w:r>
      <w:r w:rsidRPr="006E405A">
        <w:rPr>
          <w:rFonts w:ascii="Times New Roman" w:hAnsi="Times New Roman" w:cs="Times New Roman"/>
          <w:color w:val="000000" w:themeColor="text1"/>
          <w:szCs w:val="24"/>
        </w:rPr>
        <w:t xml:space="preserve"> would determine the number of students eligible for services.  Student achievement data, if available, would be used to determine the eligibility of the students.  However, if the data </w:t>
      </w:r>
      <w:r w:rsidR="001B342F" w:rsidRPr="006E405A">
        <w:rPr>
          <w:rFonts w:ascii="Times New Roman" w:hAnsi="Times New Roman" w:cs="Times New Roman"/>
          <w:color w:val="000000" w:themeColor="text1"/>
          <w:szCs w:val="24"/>
        </w:rPr>
        <w:t>were</w:t>
      </w:r>
      <w:r w:rsidRPr="006E405A">
        <w:rPr>
          <w:rFonts w:ascii="Times New Roman" w:hAnsi="Times New Roman" w:cs="Times New Roman"/>
          <w:color w:val="000000" w:themeColor="text1"/>
          <w:szCs w:val="24"/>
        </w:rPr>
        <w:t xml:space="preserve"> not available a comprehensive assessment in English/Language Arts and Mathematics </w:t>
      </w:r>
      <w:r w:rsidR="001B342F" w:rsidRPr="006E405A">
        <w:rPr>
          <w:rFonts w:ascii="Times New Roman" w:hAnsi="Times New Roman" w:cs="Times New Roman"/>
          <w:color w:val="000000" w:themeColor="text1"/>
          <w:szCs w:val="24"/>
        </w:rPr>
        <w:t>will</w:t>
      </w:r>
      <w:r w:rsidRPr="006E405A">
        <w:rPr>
          <w:rFonts w:ascii="Times New Roman" w:hAnsi="Times New Roman" w:cs="Times New Roman"/>
          <w:color w:val="000000" w:themeColor="text1"/>
          <w:szCs w:val="24"/>
        </w:rPr>
        <w:t xml:space="preserve"> be administered to each student in the non-public school(s).  Students not showing proficiency on t</w:t>
      </w:r>
      <w:r w:rsidR="001B342F" w:rsidRPr="006E405A">
        <w:rPr>
          <w:rFonts w:ascii="Times New Roman" w:hAnsi="Times New Roman" w:cs="Times New Roman"/>
          <w:color w:val="000000" w:themeColor="text1"/>
          <w:szCs w:val="24"/>
        </w:rPr>
        <w:t>his assessment will</w:t>
      </w:r>
      <w:r w:rsidRPr="006E405A">
        <w:rPr>
          <w:rFonts w:ascii="Times New Roman" w:hAnsi="Times New Roman" w:cs="Times New Roman"/>
          <w:color w:val="000000" w:themeColor="text1"/>
          <w:szCs w:val="24"/>
        </w:rPr>
        <w:t xml:space="preserve"> be considered eligible for services.</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117D95">
      <w:pPr>
        <w:spacing w:after="105"/>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The size</w:t>
      </w:r>
      <w:r w:rsidR="001B342F" w:rsidRPr="006E405A">
        <w:rPr>
          <w:rFonts w:ascii="Times New Roman" w:hAnsi="Times New Roman" w:cs="Times New Roman"/>
          <w:color w:val="000000" w:themeColor="text1"/>
          <w:szCs w:val="24"/>
        </w:rPr>
        <w:t xml:space="preserve"> and scope of the services will</w:t>
      </w:r>
      <w:r w:rsidRPr="006E405A">
        <w:rPr>
          <w:rFonts w:ascii="Times New Roman" w:hAnsi="Times New Roman" w:cs="Times New Roman"/>
          <w:color w:val="000000" w:themeColor="text1"/>
          <w:szCs w:val="24"/>
        </w:rPr>
        <w:t xml:space="preserve"> be based on the following:</w:t>
      </w:r>
    </w:p>
    <w:p w:rsidR="008D12B9" w:rsidRPr="006E405A" w:rsidRDefault="008D12B9" w:rsidP="001F440B">
      <w:pPr>
        <w:pStyle w:val="ListParagraph"/>
        <w:numPr>
          <w:ilvl w:val="0"/>
          <w:numId w:val="11"/>
        </w:num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Per Pupil Funding Amount based on the poverty level of the school</w:t>
      </w:r>
    </w:p>
    <w:p w:rsidR="008D12B9" w:rsidRPr="006E405A" w:rsidRDefault="008D12B9" w:rsidP="001F440B">
      <w:pPr>
        <w:pStyle w:val="ListParagraph"/>
        <w:numPr>
          <w:ilvl w:val="0"/>
          <w:numId w:val="11"/>
        </w:num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Number of students eligible for services</w:t>
      </w:r>
    </w:p>
    <w:p w:rsidR="008D12B9" w:rsidRPr="006E405A" w:rsidRDefault="008D12B9" w:rsidP="001F440B">
      <w:pPr>
        <w:pStyle w:val="ListParagraph"/>
        <w:numPr>
          <w:ilvl w:val="0"/>
          <w:numId w:val="11"/>
        </w:num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School residential area in which the student resides</w:t>
      </w:r>
    </w:p>
    <w:p w:rsidR="008D12B9" w:rsidRPr="006E405A" w:rsidRDefault="008D12B9" w:rsidP="00BF124F">
      <w:pPr>
        <w:rPr>
          <w:rFonts w:ascii="Times New Roman" w:hAnsi="Times New Roman" w:cs="Times New Roman"/>
          <w:color w:val="000000" w:themeColor="text1"/>
          <w:szCs w:val="24"/>
        </w:rPr>
      </w:pPr>
    </w:p>
    <w:p w:rsidR="008D12B9" w:rsidRPr="006E405A" w:rsidRDefault="008D3616"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The non-public school students taking a pre-assessment and a post-assessment to determine the progress over the period of time the services are provided would evaluate effectiveness of the </w:t>
      </w:r>
      <w:r w:rsidRPr="006E405A">
        <w:rPr>
          <w:rFonts w:ascii="Times New Roman" w:hAnsi="Times New Roman" w:cs="Times New Roman"/>
          <w:color w:val="000000" w:themeColor="text1"/>
          <w:szCs w:val="24"/>
        </w:rPr>
        <w:lastRenderedPageBreak/>
        <w:t>program</w:t>
      </w:r>
      <w:r w:rsidR="008D12B9" w:rsidRPr="006E405A">
        <w:rPr>
          <w:rFonts w:ascii="Times New Roman" w:hAnsi="Times New Roman" w:cs="Times New Roman"/>
          <w:color w:val="000000" w:themeColor="text1"/>
          <w:szCs w:val="24"/>
        </w:rPr>
        <w:t>.  These assessments would be grade-level appropriate for the students being served a</w:t>
      </w:r>
      <w:r w:rsidRPr="006E405A">
        <w:rPr>
          <w:rFonts w:ascii="Times New Roman" w:hAnsi="Times New Roman" w:cs="Times New Roman"/>
          <w:color w:val="000000" w:themeColor="text1"/>
          <w:szCs w:val="24"/>
        </w:rPr>
        <w:t xml:space="preserve">nd based on the standards </w:t>
      </w:r>
      <w:r w:rsidR="008D12B9" w:rsidRPr="006E405A">
        <w:rPr>
          <w:rFonts w:ascii="Times New Roman" w:hAnsi="Times New Roman" w:cs="Times New Roman"/>
          <w:color w:val="000000" w:themeColor="text1"/>
          <w:szCs w:val="24"/>
        </w:rPr>
        <w:t>taught at the non-public school(s).</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The services would be provided on-site at the non-public school(s) </w:t>
      </w:r>
      <w:r w:rsidR="008D3616" w:rsidRPr="006E405A">
        <w:rPr>
          <w:rFonts w:ascii="Times New Roman" w:hAnsi="Times New Roman" w:cs="Times New Roman"/>
          <w:color w:val="000000" w:themeColor="text1"/>
          <w:szCs w:val="24"/>
        </w:rPr>
        <w:t>either by the Faculty of the non-public school(s) or by the</w:t>
      </w:r>
      <w:r w:rsidRPr="006E405A">
        <w:rPr>
          <w:rFonts w:ascii="Times New Roman" w:hAnsi="Times New Roman" w:cs="Times New Roman"/>
          <w:color w:val="000000" w:themeColor="text1"/>
          <w:szCs w:val="24"/>
        </w:rPr>
        <w:t xml:space="preserve"> faculty from schools within the district.  Any Faculty members providing the training will be required to attend professional development to tr</w:t>
      </w:r>
      <w:r w:rsidR="008D3616" w:rsidRPr="006E405A">
        <w:rPr>
          <w:rFonts w:ascii="Times New Roman" w:hAnsi="Times New Roman" w:cs="Times New Roman"/>
          <w:color w:val="000000" w:themeColor="text1"/>
          <w:szCs w:val="24"/>
        </w:rPr>
        <w:t xml:space="preserve">ain them on the standards </w:t>
      </w:r>
      <w:r w:rsidRPr="006E405A">
        <w:rPr>
          <w:rFonts w:ascii="Times New Roman" w:hAnsi="Times New Roman" w:cs="Times New Roman"/>
          <w:color w:val="000000" w:themeColor="text1"/>
          <w:szCs w:val="24"/>
        </w:rPr>
        <w:t>taught.  Faculty members for both the non-public school(s) and the public schools not participating in providing the services will have the option to attend the training sessions.</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When and if a complaint were to arise the complainant would submit in writing the complaint to either the Headmaster/Principal or the Director of the Federal Programs based on the fact of where the complainant was employed at the time of the complaint.  Complaints from Parents of the non-public school shall be directed to the Headmaster/Principal of the non-public school.  </w:t>
      </w:r>
      <w:r w:rsidR="001B342F" w:rsidRPr="006E405A">
        <w:rPr>
          <w:rFonts w:ascii="Times New Roman" w:hAnsi="Times New Roman" w:cs="Times New Roman"/>
          <w:color w:val="000000" w:themeColor="text1"/>
          <w:szCs w:val="24"/>
        </w:rPr>
        <w:t>All</w:t>
      </w:r>
      <w:r w:rsidRPr="006E405A">
        <w:rPr>
          <w:rFonts w:ascii="Times New Roman" w:hAnsi="Times New Roman" w:cs="Times New Roman"/>
          <w:color w:val="000000" w:themeColor="text1"/>
          <w:szCs w:val="24"/>
        </w:rPr>
        <w:t xml:space="preserve"> complaints should be submitted within </w:t>
      </w:r>
      <w:r w:rsidR="001B342F" w:rsidRPr="006E405A">
        <w:rPr>
          <w:rFonts w:ascii="Times New Roman" w:hAnsi="Times New Roman" w:cs="Times New Roman"/>
          <w:color w:val="000000" w:themeColor="text1"/>
          <w:szCs w:val="24"/>
        </w:rPr>
        <w:t>five</w:t>
      </w:r>
      <w:r w:rsidRPr="006E405A">
        <w:rPr>
          <w:rFonts w:ascii="Times New Roman" w:hAnsi="Times New Roman" w:cs="Times New Roman"/>
          <w:color w:val="000000" w:themeColor="text1"/>
          <w:szCs w:val="24"/>
        </w:rPr>
        <w:t xml:space="preserve"> business days following the incident.  The Headmaster/Principal or Director of Federal Programs shall have </w:t>
      </w:r>
      <w:r w:rsidR="001B342F" w:rsidRPr="006E405A">
        <w:rPr>
          <w:rFonts w:ascii="Times New Roman" w:hAnsi="Times New Roman" w:cs="Times New Roman"/>
          <w:color w:val="000000" w:themeColor="text1"/>
          <w:szCs w:val="24"/>
        </w:rPr>
        <w:t>five</w:t>
      </w:r>
      <w:r w:rsidRPr="006E405A">
        <w:rPr>
          <w:rFonts w:ascii="Times New Roman" w:hAnsi="Times New Roman" w:cs="Times New Roman"/>
          <w:color w:val="000000" w:themeColor="text1"/>
          <w:szCs w:val="24"/>
        </w:rPr>
        <w:t xml:space="preserve"> business days to conduct an investigation into the complaint.  The aforementioned personnel shall submit in writing the results of the investigation </w:t>
      </w:r>
      <w:r w:rsidR="001B342F" w:rsidRPr="006E405A">
        <w:rPr>
          <w:rFonts w:ascii="Times New Roman" w:hAnsi="Times New Roman" w:cs="Times New Roman"/>
          <w:color w:val="000000" w:themeColor="text1"/>
          <w:szCs w:val="24"/>
        </w:rPr>
        <w:t>either to</w:t>
      </w:r>
      <w:r w:rsidRPr="006E405A">
        <w:rPr>
          <w:rFonts w:ascii="Times New Roman" w:hAnsi="Times New Roman" w:cs="Times New Roman"/>
          <w:color w:val="000000" w:themeColor="text1"/>
          <w:szCs w:val="24"/>
        </w:rPr>
        <w:t xml:space="preserve"> the Headmaster/Principal of the non-public school or to the Director of Federal Programs depending on the origin of the complaint.  The aforementioned personnel shall</w:t>
      </w:r>
      <w:r w:rsidR="001B342F" w:rsidRPr="006E405A">
        <w:rPr>
          <w:rFonts w:ascii="Times New Roman" w:hAnsi="Times New Roman" w:cs="Times New Roman"/>
          <w:color w:val="000000" w:themeColor="text1"/>
          <w:szCs w:val="24"/>
        </w:rPr>
        <w:t>,</w:t>
      </w:r>
      <w:r w:rsidRPr="006E405A">
        <w:rPr>
          <w:rFonts w:ascii="Times New Roman" w:hAnsi="Times New Roman" w:cs="Times New Roman"/>
          <w:color w:val="000000" w:themeColor="text1"/>
          <w:szCs w:val="24"/>
        </w:rPr>
        <w:t xml:space="preserve"> in collaboration</w:t>
      </w:r>
      <w:r w:rsidR="001B342F" w:rsidRPr="006E405A">
        <w:rPr>
          <w:rFonts w:ascii="Times New Roman" w:hAnsi="Times New Roman" w:cs="Times New Roman"/>
          <w:color w:val="000000" w:themeColor="text1"/>
          <w:szCs w:val="24"/>
        </w:rPr>
        <w:t>,</w:t>
      </w:r>
      <w:r w:rsidRPr="006E405A">
        <w:rPr>
          <w:rFonts w:ascii="Times New Roman" w:hAnsi="Times New Roman" w:cs="Times New Roman"/>
          <w:color w:val="000000" w:themeColor="text1"/>
          <w:szCs w:val="24"/>
        </w:rPr>
        <w:t xml:space="preserve"> come to a joint solution for the complaint based on policies and procedures of each entity.</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The Non-public school in conjunction with the Public school shall be responsible for conducting Parent and Family Engagement for the Parents of the non-public students’ parents.  The Parent and Family Engagement activities shall be offered to </w:t>
      </w:r>
      <w:r w:rsidR="008D3616" w:rsidRPr="006E405A">
        <w:rPr>
          <w:rFonts w:ascii="Times New Roman" w:hAnsi="Times New Roman" w:cs="Times New Roman"/>
          <w:color w:val="000000" w:themeColor="text1"/>
          <w:szCs w:val="24"/>
        </w:rPr>
        <w:t>all</w:t>
      </w:r>
      <w:r w:rsidRPr="006E405A">
        <w:rPr>
          <w:rFonts w:ascii="Times New Roman" w:hAnsi="Times New Roman" w:cs="Times New Roman"/>
          <w:color w:val="000000" w:themeColor="text1"/>
          <w:szCs w:val="24"/>
        </w:rPr>
        <w:t xml:space="preserve"> parents at flexible times during the school year.  These activities shall follow the guidelines set forth in the Every Student Succeeds Act.</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Non-public Administrators, Faculty and Support Staff will be invited to participate in profession</w:t>
      </w:r>
      <w:r w:rsidR="00117D95">
        <w:rPr>
          <w:rFonts w:ascii="Times New Roman" w:hAnsi="Times New Roman" w:cs="Times New Roman"/>
          <w:color w:val="000000" w:themeColor="text1"/>
          <w:szCs w:val="24"/>
        </w:rPr>
        <w:t>al</w:t>
      </w:r>
      <w:r w:rsidRPr="006E405A">
        <w:rPr>
          <w:rFonts w:ascii="Times New Roman" w:hAnsi="Times New Roman" w:cs="Times New Roman"/>
          <w:color w:val="000000" w:themeColor="text1"/>
          <w:szCs w:val="24"/>
        </w:rPr>
        <w:t xml:space="preserve"> development activities conducted by the district using either federal, state or local funds that are relevant to their standards or instructional methods.  They will also be able to attend professional activities that meet the guidelines of on-going, job embedded, sustainable professional development if they are accepting Title II, Part A funds.</w:t>
      </w:r>
    </w:p>
    <w:p w:rsidR="008D12B9" w:rsidRPr="006E405A" w:rsidRDefault="008D12B9" w:rsidP="00BF124F">
      <w:pPr>
        <w:rPr>
          <w:rFonts w:ascii="Times New Roman" w:hAnsi="Times New Roman" w:cs="Times New Roman"/>
          <w:color w:val="000000" w:themeColor="text1"/>
          <w:szCs w:val="24"/>
        </w:rPr>
      </w:pPr>
    </w:p>
    <w:p w:rsidR="008D12B9" w:rsidRPr="006E405A" w:rsidRDefault="008D3616"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All</w:t>
      </w:r>
      <w:r w:rsidR="008D12B9" w:rsidRPr="006E405A">
        <w:rPr>
          <w:rFonts w:ascii="Times New Roman" w:hAnsi="Times New Roman" w:cs="Times New Roman"/>
          <w:color w:val="000000" w:themeColor="text1"/>
          <w:szCs w:val="24"/>
        </w:rPr>
        <w:t xml:space="preserve"> equipment purchased with federal funds to be used at a non-public school(s) within the boundaries of the </w:t>
      </w:r>
      <w:r w:rsidR="002E4192">
        <w:rPr>
          <w:rFonts w:ascii="Times New Roman" w:hAnsi="Times New Roman" w:cs="Times New Roman"/>
          <w:color w:val="000000" w:themeColor="text1"/>
          <w:szCs w:val="24"/>
        </w:rPr>
        <w:t>North</w:t>
      </w:r>
      <w:r w:rsidR="00570C12">
        <w:rPr>
          <w:rFonts w:ascii="Times New Roman" w:hAnsi="Times New Roman" w:cs="Times New Roman"/>
          <w:color w:val="000000" w:themeColor="text1"/>
          <w:szCs w:val="24"/>
        </w:rPr>
        <w:t xml:space="preserve"> Bolivar Consolidated School District</w:t>
      </w:r>
      <w:r w:rsidR="008D12B9" w:rsidRPr="006E405A">
        <w:rPr>
          <w:rFonts w:ascii="Times New Roman" w:hAnsi="Times New Roman" w:cs="Times New Roman"/>
          <w:color w:val="000000" w:themeColor="text1"/>
          <w:szCs w:val="24"/>
        </w:rPr>
        <w:t xml:space="preserve"> shall remain the property of the </w:t>
      </w:r>
      <w:r w:rsidR="002E4192">
        <w:rPr>
          <w:rFonts w:ascii="Times New Roman" w:hAnsi="Times New Roman" w:cs="Times New Roman"/>
          <w:color w:val="000000" w:themeColor="text1"/>
          <w:szCs w:val="24"/>
        </w:rPr>
        <w:t>North</w:t>
      </w:r>
      <w:r w:rsidR="00570C12">
        <w:rPr>
          <w:rFonts w:ascii="Times New Roman" w:hAnsi="Times New Roman" w:cs="Times New Roman"/>
          <w:color w:val="000000" w:themeColor="text1"/>
          <w:szCs w:val="24"/>
        </w:rPr>
        <w:t xml:space="preserve"> Bolivar Consolidated School District</w:t>
      </w:r>
      <w:r w:rsidR="008D12B9" w:rsidRPr="006E405A">
        <w:rPr>
          <w:rFonts w:ascii="Times New Roman" w:hAnsi="Times New Roman" w:cs="Times New Roman"/>
          <w:color w:val="000000" w:themeColor="text1"/>
          <w:szCs w:val="24"/>
        </w:rPr>
        <w:t xml:space="preserve"> thus following the policies and procedures for fixed assets for the </w:t>
      </w:r>
      <w:r w:rsidR="002E4192">
        <w:rPr>
          <w:rFonts w:ascii="Times New Roman" w:hAnsi="Times New Roman" w:cs="Times New Roman"/>
          <w:color w:val="000000" w:themeColor="text1"/>
          <w:szCs w:val="24"/>
        </w:rPr>
        <w:t>North</w:t>
      </w:r>
      <w:r w:rsidR="00570C12">
        <w:rPr>
          <w:rFonts w:ascii="Times New Roman" w:hAnsi="Times New Roman" w:cs="Times New Roman"/>
          <w:color w:val="000000" w:themeColor="text1"/>
          <w:szCs w:val="24"/>
        </w:rPr>
        <w:t xml:space="preserve"> Bolivar Consolidated School District</w:t>
      </w:r>
      <w:r w:rsidR="008D12B9" w:rsidRPr="006E405A">
        <w:rPr>
          <w:rFonts w:ascii="Times New Roman" w:hAnsi="Times New Roman" w:cs="Times New Roman"/>
          <w:color w:val="000000" w:themeColor="text1"/>
          <w:szCs w:val="24"/>
        </w:rPr>
        <w:t xml:space="preserve">.  </w:t>
      </w:r>
      <w:r w:rsidR="001B342F" w:rsidRPr="006E405A">
        <w:rPr>
          <w:rFonts w:ascii="Times New Roman" w:hAnsi="Times New Roman" w:cs="Times New Roman"/>
          <w:color w:val="000000" w:themeColor="text1"/>
          <w:szCs w:val="24"/>
        </w:rPr>
        <w:t>All equipment will</w:t>
      </w:r>
      <w:r w:rsidR="008D12B9" w:rsidRPr="006E405A">
        <w:rPr>
          <w:rFonts w:ascii="Times New Roman" w:hAnsi="Times New Roman" w:cs="Times New Roman"/>
          <w:color w:val="000000" w:themeColor="text1"/>
          <w:szCs w:val="24"/>
        </w:rPr>
        <w:t xml:space="preserve"> be tagged with the appropriate fixed asset tag and </w:t>
      </w:r>
      <w:r w:rsidR="001B342F" w:rsidRPr="006E405A">
        <w:rPr>
          <w:rFonts w:ascii="Times New Roman" w:hAnsi="Times New Roman" w:cs="Times New Roman"/>
          <w:color w:val="000000" w:themeColor="text1"/>
          <w:szCs w:val="24"/>
        </w:rPr>
        <w:t xml:space="preserve">will be </w:t>
      </w:r>
      <w:r w:rsidR="008D12B9" w:rsidRPr="006E405A">
        <w:rPr>
          <w:rFonts w:ascii="Times New Roman" w:hAnsi="Times New Roman" w:cs="Times New Roman"/>
          <w:color w:val="000000" w:themeColor="text1"/>
          <w:szCs w:val="24"/>
        </w:rPr>
        <w:t xml:space="preserve">inventoried as prescribed in the policies and procedures of the </w:t>
      </w:r>
      <w:r w:rsidR="002E4192">
        <w:rPr>
          <w:rFonts w:ascii="Times New Roman" w:hAnsi="Times New Roman" w:cs="Times New Roman"/>
          <w:color w:val="000000" w:themeColor="text1"/>
          <w:szCs w:val="24"/>
        </w:rPr>
        <w:t>North</w:t>
      </w:r>
      <w:r w:rsidR="00570C12">
        <w:rPr>
          <w:rFonts w:ascii="Times New Roman" w:hAnsi="Times New Roman" w:cs="Times New Roman"/>
          <w:color w:val="000000" w:themeColor="text1"/>
          <w:szCs w:val="24"/>
        </w:rPr>
        <w:t xml:space="preserve"> Bolivar Consolidated School District</w:t>
      </w:r>
      <w:r w:rsidR="008D12B9" w:rsidRPr="006E405A">
        <w:rPr>
          <w:rFonts w:ascii="Times New Roman" w:hAnsi="Times New Roman" w:cs="Times New Roman"/>
          <w:color w:val="000000" w:themeColor="text1"/>
          <w:szCs w:val="24"/>
        </w:rPr>
        <w:t>.  Rei</w:t>
      </w:r>
      <w:r w:rsidR="001B342F" w:rsidRPr="006E405A">
        <w:rPr>
          <w:rFonts w:ascii="Times New Roman" w:hAnsi="Times New Roman" w:cs="Times New Roman"/>
          <w:color w:val="000000" w:themeColor="text1"/>
          <w:szCs w:val="24"/>
        </w:rPr>
        <w:t xml:space="preserve">mbursement of equipment </w:t>
      </w:r>
      <w:r w:rsidR="008D12B9" w:rsidRPr="006E405A">
        <w:rPr>
          <w:rFonts w:ascii="Times New Roman" w:hAnsi="Times New Roman" w:cs="Times New Roman"/>
          <w:color w:val="000000" w:themeColor="text1"/>
          <w:szCs w:val="24"/>
        </w:rPr>
        <w:t xml:space="preserve">lost by the non-public school(s) shall be the responsibility of the employee to which the equipment was assigned based on the value determined by the policies and procedures for fixed assets of the </w:t>
      </w:r>
      <w:r w:rsidR="002E4192">
        <w:rPr>
          <w:rFonts w:ascii="Times New Roman" w:hAnsi="Times New Roman" w:cs="Times New Roman"/>
          <w:color w:val="000000" w:themeColor="text1"/>
          <w:szCs w:val="24"/>
        </w:rPr>
        <w:t>North</w:t>
      </w:r>
      <w:r w:rsidR="00570C12">
        <w:rPr>
          <w:rFonts w:ascii="Times New Roman" w:hAnsi="Times New Roman" w:cs="Times New Roman"/>
          <w:color w:val="000000" w:themeColor="text1"/>
          <w:szCs w:val="24"/>
        </w:rPr>
        <w:t xml:space="preserve"> Bolivar Consolidated School District</w:t>
      </w:r>
      <w:r w:rsidR="008D12B9" w:rsidRPr="006E405A">
        <w:rPr>
          <w:rFonts w:ascii="Times New Roman" w:hAnsi="Times New Roman" w:cs="Times New Roman"/>
          <w:color w:val="000000" w:themeColor="text1"/>
          <w:szCs w:val="24"/>
        </w:rPr>
        <w:t xml:space="preserve">.  </w:t>
      </w:r>
      <w:r w:rsidRPr="006E405A">
        <w:rPr>
          <w:rFonts w:ascii="Times New Roman" w:hAnsi="Times New Roman" w:cs="Times New Roman"/>
          <w:color w:val="000000" w:themeColor="text1"/>
          <w:szCs w:val="24"/>
        </w:rPr>
        <w:t>All</w:t>
      </w:r>
      <w:r w:rsidR="008D12B9" w:rsidRPr="006E405A">
        <w:rPr>
          <w:rFonts w:ascii="Times New Roman" w:hAnsi="Times New Roman" w:cs="Times New Roman"/>
          <w:color w:val="000000" w:themeColor="text1"/>
          <w:szCs w:val="24"/>
        </w:rPr>
        <w:t xml:space="preserve"> equipment will be move</w:t>
      </w:r>
      <w:r w:rsidR="00117D95">
        <w:rPr>
          <w:rFonts w:ascii="Times New Roman" w:hAnsi="Times New Roman" w:cs="Times New Roman"/>
          <w:color w:val="000000" w:themeColor="text1"/>
          <w:szCs w:val="24"/>
        </w:rPr>
        <w:t>d</w:t>
      </w:r>
      <w:r w:rsidR="008D12B9" w:rsidRPr="006E405A">
        <w:rPr>
          <w:rFonts w:ascii="Times New Roman" w:hAnsi="Times New Roman" w:cs="Times New Roman"/>
          <w:color w:val="000000" w:themeColor="text1"/>
          <w:szCs w:val="24"/>
        </w:rPr>
        <w:t xml:space="preserve"> back to the </w:t>
      </w:r>
      <w:r w:rsidR="002E4192">
        <w:rPr>
          <w:rFonts w:ascii="Times New Roman" w:hAnsi="Times New Roman" w:cs="Times New Roman"/>
          <w:color w:val="000000" w:themeColor="text1"/>
          <w:szCs w:val="24"/>
        </w:rPr>
        <w:t>North</w:t>
      </w:r>
      <w:r w:rsidR="00570C12">
        <w:rPr>
          <w:rFonts w:ascii="Times New Roman" w:hAnsi="Times New Roman" w:cs="Times New Roman"/>
          <w:color w:val="000000" w:themeColor="text1"/>
          <w:szCs w:val="24"/>
        </w:rPr>
        <w:t xml:space="preserve"> Bolivar Consolidated School District</w:t>
      </w:r>
      <w:r w:rsidR="008D12B9" w:rsidRPr="006E405A">
        <w:rPr>
          <w:rFonts w:ascii="Times New Roman" w:hAnsi="Times New Roman" w:cs="Times New Roman"/>
          <w:color w:val="000000" w:themeColor="text1"/>
          <w:szCs w:val="24"/>
        </w:rPr>
        <w:t xml:space="preserve"> during the summer break.  The </w:t>
      </w:r>
      <w:r w:rsidR="002E4192">
        <w:rPr>
          <w:rFonts w:ascii="Times New Roman" w:hAnsi="Times New Roman" w:cs="Times New Roman"/>
          <w:color w:val="000000" w:themeColor="text1"/>
          <w:szCs w:val="24"/>
        </w:rPr>
        <w:t>North</w:t>
      </w:r>
      <w:r w:rsidR="00570C12">
        <w:rPr>
          <w:rFonts w:ascii="Times New Roman" w:hAnsi="Times New Roman" w:cs="Times New Roman"/>
          <w:color w:val="000000" w:themeColor="text1"/>
          <w:szCs w:val="24"/>
        </w:rPr>
        <w:t xml:space="preserve"> Bolivar Consolidated School District</w:t>
      </w:r>
      <w:r w:rsidR="008D12B9" w:rsidRPr="006E405A">
        <w:rPr>
          <w:rFonts w:ascii="Times New Roman" w:hAnsi="Times New Roman" w:cs="Times New Roman"/>
          <w:color w:val="000000" w:themeColor="text1"/>
          <w:szCs w:val="24"/>
        </w:rPr>
        <w:t xml:space="preserve"> is responsible for the repair of any equipment that is needs repair during the school year.  It shall be the responsibility of the non-public school(s) to meet any requirements under the Child Internet Protection Act if the equipment is used to access the Internet.  Parents and </w:t>
      </w:r>
      <w:r w:rsidR="008D12B9" w:rsidRPr="006E405A">
        <w:rPr>
          <w:rFonts w:ascii="Times New Roman" w:hAnsi="Times New Roman" w:cs="Times New Roman"/>
          <w:color w:val="000000" w:themeColor="text1"/>
          <w:szCs w:val="24"/>
        </w:rPr>
        <w:lastRenderedPageBreak/>
        <w:t xml:space="preserve">Students will be required to accept the Acceptable Internet Usage Policy of the </w:t>
      </w:r>
      <w:r w:rsidR="002E4192">
        <w:rPr>
          <w:rFonts w:ascii="Times New Roman" w:hAnsi="Times New Roman" w:cs="Times New Roman"/>
          <w:color w:val="000000" w:themeColor="text1"/>
          <w:szCs w:val="24"/>
        </w:rPr>
        <w:t>North</w:t>
      </w:r>
      <w:r w:rsidR="00570C12">
        <w:rPr>
          <w:rFonts w:ascii="Times New Roman" w:hAnsi="Times New Roman" w:cs="Times New Roman"/>
          <w:color w:val="000000" w:themeColor="text1"/>
          <w:szCs w:val="24"/>
        </w:rPr>
        <w:t xml:space="preserve"> Bolivar Consolidated School District</w:t>
      </w:r>
      <w:r w:rsidR="008D12B9" w:rsidRPr="006E405A">
        <w:rPr>
          <w:rFonts w:ascii="Times New Roman" w:hAnsi="Times New Roman" w:cs="Times New Roman"/>
          <w:color w:val="000000" w:themeColor="text1"/>
          <w:szCs w:val="24"/>
        </w:rPr>
        <w:t xml:space="preserve"> in order for the students to access the Internet using equipment purchased with federal funds.</w:t>
      </w:r>
    </w:p>
    <w:p w:rsidR="008D12B9" w:rsidRPr="006E405A" w:rsidRDefault="008D12B9" w:rsidP="00BF124F">
      <w:pPr>
        <w:rPr>
          <w:rFonts w:ascii="Times New Roman" w:hAnsi="Times New Roman" w:cs="Times New Roman"/>
          <w:color w:val="000000" w:themeColor="text1"/>
          <w:szCs w:val="24"/>
        </w:rPr>
      </w:pP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szCs w:val="24"/>
        </w:rPr>
        <w:t xml:space="preserve">The Headmaster/Principal of the non-public shall attest in writing that </w:t>
      </w:r>
      <w:r w:rsidR="001B342F" w:rsidRPr="006E405A">
        <w:rPr>
          <w:rFonts w:ascii="Times New Roman" w:hAnsi="Times New Roman" w:cs="Times New Roman"/>
          <w:color w:val="000000" w:themeColor="text1"/>
          <w:szCs w:val="24"/>
        </w:rPr>
        <w:t>all</w:t>
      </w:r>
      <w:r w:rsidRPr="006E405A">
        <w:rPr>
          <w:rFonts w:ascii="Times New Roman" w:hAnsi="Times New Roman" w:cs="Times New Roman"/>
          <w:color w:val="000000" w:themeColor="text1"/>
          <w:szCs w:val="24"/>
        </w:rPr>
        <w:t xml:space="preserve"> equipment purchased with federal funds shall be used in concordance to the guidelines of the federal program that purchased the equipment.</w:t>
      </w:r>
    </w:p>
    <w:p w:rsidR="008D12B9" w:rsidRPr="006E405A" w:rsidRDefault="008D12B9" w:rsidP="00BF124F">
      <w:pPr>
        <w:rPr>
          <w:rFonts w:ascii="Times New Roman" w:hAnsi="Times New Roman" w:cs="Times New Roman"/>
          <w:color w:val="000000" w:themeColor="text1"/>
          <w:szCs w:val="24"/>
        </w:rPr>
      </w:pPr>
    </w:p>
    <w:p w:rsidR="008D12B9" w:rsidRPr="00863A68" w:rsidRDefault="00863A68" w:rsidP="00863A68">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 xml:space="preserve">II. </w:t>
      </w:r>
      <w:r>
        <w:rPr>
          <w:rFonts w:ascii="Times New Roman" w:hAnsi="Times New Roman" w:cs="Times New Roman"/>
          <w:color w:val="000000" w:themeColor="text1"/>
        </w:rPr>
        <w:tab/>
        <w:t>CALCULATING EQUITABLE SERVICES</w:t>
      </w: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calculation of equitable services shall follow the guidelines as set forth by the Office of Federal Programs at the Mississippi Department of Education.  </w:t>
      </w:r>
      <w:r w:rsidR="001B342F" w:rsidRPr="006E405A">
        <w:rPr>
          <w:rFonts w:ascii="Times New Roman" w:hAnsi="Times New Roman" w:cs="Times New Roman"/>
          <w:color w:val="000000" w:themeColor="text1"/>
        </w:rPr>
        <w:t>All</w:t>
      </w:r>
      <w:r w:rsidRPr="006E405A">
        <w:rPr>
          <w:rFonts w:ascii="Times New Roman" w:hAnsi="Times New Roman" w:cs="Times New Roman"/>
          <w:color w:val="000000" w:themeColor="text1"/>
        </w:rPr>
        <w:t xml:space="preserve"> forms shall be submitted with the LEA as directed by the Office of Federal Programs.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szCs w:val="24"/>
        </w:rPr>
      </w:pPr>
      <w:r w:rsidRPr="006E405A">
        <w:rPr>
          <w:rFonts w:ascii="Times New Roman" w:hAnsi="Times New Roman" w:cs="Times New Roman"/>
          <w:color w:val="000000" w:themeColor="text1"/>
        </w:rPr>
        <w:t>The Director of Federal Programs will submit the paperwork showing the equitable services calculations to the Office of Federal Programs on or before the deadline set by this office</w:t>
      </w:r>
    </w:p>
    <w:p w:rsidR="008D3616" w:rsidRPr="006E405A" w:rsidRDefault="008D3616" w:rsidP="00BF124F">
      <w:pPr>
        <w:rPr>
          <w:rFonts w:ascii="Times New Roman" w:hAnsi="Times New Roman" w:cs="Times New Roman"/>
          <w:color w:val="000000" w:themeColor="text1"/>
          <w:sz w:val="32"/>
          <w:szCs w:val="32"/>
        </w:rPr>
      </w:pPr>
    </w:p>
    <w:p w:rsidR="00117D95" w:rsidRDefault="00117D95">
      <w:pPr>
        <w:rPr>
          <w:rFonts w:ascii="Times New Roman" w:hAnsi="Times New Roman" w:cs="Times New Roman"/>
          <w:color w:val="000000" w:themeColor="text1"/>
          <w:sz w:val="32"/>
          <w:szCs w:val="32"/>
        </w:rPr>
      </w:pPr>
    </w:p>
    <w:p w:rsidR="008D12B9" w:rsidRPr="00117D95" w:rsidRDefault="008D12B9" w:rsidP="00117D95">
      <w:pPr>
        <w:spacing w:after="105"/>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t>O.</w:t>
      </w:r>
      <w:r w:rsidRPr="006E405A">
        <w:rPr>
          <w:rFonts w:ascii="Times New Roman" w:hAnsi="Times New Roman" w:cs="Times New Roman"/>
          <w:color w:val="000000" w:themeColor="text1"/>
          <w:sz w:val="32"/>
          <w:szCs w:val="32"/>
        </w:rPr>
        <w:tab/>
        <w:t>Data Quality</w:t>
      </w:r>
    </w:p>
    <w:p w:rsidR="008D12B9" w:rsidRPr="00863A68" w:rsidRDefault="00863A68" w:rsidP="00117D95">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I.</w:t>
      </w:r>
      <w:r>
        <w:rPr>
          <w:rFonts w:ascii="Times New Roman" w:hAnsi="Times New Roman" w:cs="Times New Roman"/>
          <w:color w:val="000000" w:themeColor="text1"/>
        </w:rPr>
        <w:tab/>
        <w:t>ENSURING DATA QUALITY</w:t>
      </w:r>
    </w:p>
    <w:p w:rsidR="008D12B9" w:rsidRPr="006E405A" w:rsidRDefault="008D12B9" w:rsidP="00117D95">
      <w:pPr>
        <w:spacing w:after="105"/>
        <w:rPr>
          <w:rFonts w:ascii="Times New Roman" w:hAnsi="Times New Roman" w:cs="Times New Roman"/>
          <w:color w:val="000000" w:themeColor="text1"/>
        </w:rPr>
      </w:pPr>
      <w:r w:rsidRPr="006E405A">
        <w:rPr>
          <w:rFonts w:ascii="Times New Roman" w:hAnsi="Times New Roman" w:cs="Times New Roman"/>
          <w:color w:val="000000" w:themeColor="text1"/>
        </w:rPr>
        <w:t>The Mississippi Public Schools Accountability Standards state:</w:t>
      </w:r>
    </w:p>
    <w:p w:rsidR="008D12B9" w:rsidRPr="00117D95" w:rsidRDefault="008D12B9" w:rsidP="00BF124F">
      <w:pPr>
        <w:rPr>
          <w:rFonts w:ascii="Times New Roman" w:hAnsi="Times New Roman" w:cs="Times New Roman"/>
          <w:color w:val="000000" w:themeColor="text1"/>
        </w:rPr>
      </w:pPr>
      <w:r w:rsidRPr="00117D95">
        <w:rPr>
          <w:rFonts w:ascii="Times New Roman" w:hAnsi="Times New Roman" w:cs="Times New Roman"/>
          <w:color w:val="000000" w:themeColor="text1"/>
        </w:rPr>
        <w:t>“The district superintendent and school principals are responsible for ensuring that all data reported to the Mississippi Department of Education are true and accurate as verified by supporting documentation on file in the school district. Reporting false information is a violation of the accreditation requirements set forth by the State Board of Education and may result in the downgrading of the district's accreditation status.”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Based on the above statement it is extr</w:t>
      </w:r>
      <w:r w:rsidR="008D3616" w:rsidRPr="006E405A">
        <w:rPr>
          <w:rFonts w:ascii="Times New Roman" w:hAnsi="Times New Roman" w:cs="Times New Roman"/>
          <w:color w:val="000000" w:themeColor="text1"/>
        </w:rPr>
        <w:t xml:space="preserve">emely important that data </w:t>
      </w:r>
      <w:r w:rsidRPr="006E405A">
        <w:rPr>
          <w:rFonts w:ascii="Times New Roman" w:hAnsi="Times New Roman" w:cs="Times New Roman"/>
          <w:color w:val="000000" w:themeColor="text1"/>
        </w:rPr>
        <w:t>reported is as accurate as possible.</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Data is reported to the Mississippi Department of Education through the Mississippi Student Information System, MSIS.</w:t>
      </w:r>
    </w:p>
    <w:p w:rsidR="008D12B9" w:rsidRPr="006E405A" w:rsidRDefault="008D12B9" w:rsidP="00BF124F">
      <w:pPr>
        <w:rPr>
          <w:rFonts w:ascii="Times New Roman" w:hAnsi="Times New Roman" w:cs="Times New Roman"/>
          <w:color w:val="000000" w:themeColor="text1"/>
        </w:rPr>
      </w:pPr>
    </w:p>
    <w:p w:rsidR="008D12B9" w:rsidRPr="006E405A" w:rsidRDefault="008D12B9" w:rsidP="00117D95">
      <w:pPr>
        <w:spacing w:after="105"/>
        <w:rPr>
          <w:rFonts w:ascii="Times New Roman" w:hAnsi="Times New Roman" w:cs="Times New Roman"/>
          <w:color w:val="000000" w:themeColor="text1"/>
        </w:rPr>
      </w:pPr>
      <w:r w:rsidRPr="006E405A">
        <w:rPr>
          <w:rFonts w:ascii="Times New Roman" w:hAnsi="Times New Roman" w:cs="Times New Roman"/>
          <w:color w:val="000000" w:themeColor="text1"/>
        </w:rPr>
        <w:t>Accuracy of school level data is the responsibility of the school level Primary MSIS Contact at the school level.  The Primary MSIS Contact person may be one of the following:</w:t>
      </w:r>
    </w:p>
    <w:p w:rsidR="008D12B9" w:rsidRPr="006E405A" w:rsidRDefault="008D12B9" w:rsidP="00BF124F">
      <w:pPr>
        <w:pStyle w:val="ListParagraph"/>
        <w:numPr>
          <w:ilvl w:val="0"/>
          <w:numId w:val="9"/>
        </w:numPr>
        <w:rPr>
          <w:rFonts w:ascii="Times New Roman" w:hAnsi="Times New Roman" w:cs="Times New Roman"/>
          <w:color w:val="000000" w:themeColor="text1"/>
        </w:rPr>
      </w:pPr>
      <w:r w:rsidRPr="006E405A">
        <w:rPr>
          <w:rFonts w:ascii="Times New Roman" w:hAnsi="Times New Roman" w:cs="Times New Roman"/>
          <w:color w:val="000000" w:themeColor="text1"/>
        </w:rPr>
        <w:t>School Level Counselor</w:t>
      </w:r>
    </w:p>
    <w:p w:rsidR="008D12B9" w:rsidRPr="006E405A" w:rsidRDefault="008D12B9" w:rsidP="00BF124F">
      <w:pPr>
        <w:pStyle w:val="ListParagraph"/>
        <w:numPr>
          <w:ilvl w:val="0"/>
          <w:numId w:val="9"/>
        </w:numPr>
        <w:rPr>
          <w:rFonts w:ascii="Times New Roman" w:hAnsi="Times New Roman" w:cs="Times New Roman"/>
          <w:color w:val="000000" w:themeColor="text1"/>
        </w:rPr>
      </w:pPr>
      <w:r w:rsidRPr="006E405A">
        <w:rPr>
          <w:rFonts w:ascii="Times New Roman" w:hAnsi="Times New Roman" w:cs="Times New Roman"/>
          <w:color w:val="000000" w:themeColor="text1"/>
        </w:rPr>
        <w:t>School Secretary</w:t>
      </w:r>
    </w:p>
    <w:p w:rsidR="008D12B9" w:rsidRPr="006E405A" w:rsidRDefault="008D12B9" w:rsidP="00BF124F">
      <w:pPr>
        <w:pStyle w:val="ListParagraph"/>
        <w:numPr>
          <w:ilvl w:val="0"/>
          <w:numId w:val="9"/>
        </w:numPr>
        <w:rPr>
          <w:rFonts w:ascii="Times New Roman" w:hAnsi="Times New Roman" w:cs="Times New Roman"/>
          <w:color w:val="000000" w:themeColor="text1"/>
        </w:rPr>
      </w:pPr>
      <w:r w:rsidRPr="006E405A">
        <w:rPr>
          <w:rFonts w:ascii="Times New Roman" w:hAnsi="Times New Roman" w:cs="Times New Roman"/>
          <w:color w:val="000000" w:themeColor="text1"/>
        </w:rPr>
        <w:t>School Level Data Clerk</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The school level data is obtained from various sources such as student registration forms, birth certificates, and immunization forms.  The school level Primary MSIS Contact is responsible for ensuring that data entered into the student administrative package is accurate prior to submitting the data to the MDE.  </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lastRenderedPageBreak/>
        <w:t>Examples of data related to federal programs are Title I Schoolwide Indicators, English Learner Indicators, Homeless Student Indicators, Neglected and Delinquent Indicators, and Foster Children Indicators.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Data is reviewed by the district level Primary MSIS Contact will review all data submitted from the school level before completing the final approval for data to be uploaded into MSIS.  The district level Primary MSIS Contact will be responsible for printing the required reports from MSIS and comparing this data to similar reports printed from the student administrative package.  The district level Primary MSIS Contact will collaborate with the school level Primary MSIS Contact if errors are found within the data or if there is question about the quality of the data.  Either the school level Primary MSIS Contact or the district level Primary MSIS Contact will correct the data prior to the submission to MSIS.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Director of Federal Programs will be responsible for ensuring that data for students within the various federal grants is accurate and finalized in MSIS.  Examples of this data is information regarding English Learners, Homeless students, Neglected and Delinquent students, and students in Foster Care.</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In addition</w:t>
      </w:r>
      <w:r w:rsidR="00117D95">
        <w:rPr>
          <w:rFonts w:ascii="Times New Roman" w:hAnsi="Times New Roman" w:cs="Times New Roman"/>
          <w:color w:val="000000" w:themeColor="text1"/>
        </w:rPr>
        <w:t>,</w:t>
      </w:r>
      <w:r w:rsidRPr="006E405A">
        <w:rPr>
          <w:rFonts w:ascii="Times New Roman" w:hAnsi="Times New Roman" w:cs="Times New Roman"/>
          <w:color w:val="000000" w:themeColor="text1"/>
        </w:rPr>
        <w:t xml:space="preserve"> the Director of Federal Programs shall maintain printed copies of the data submitted to MSIS with regards to the previously mentioned groups of students.  The Director of Federal Programs in collaboration with the district level Primary MSIS Contact will ensure that the data is accurately reported to MDE.</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Any data regarding federal programs that is not maintained in MSIS or the student administrative package will be the responsibility of the Director of Federal Programs.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Data containing personally identifiable information, PII, shall be kept in a secure place.  Data containing PII will not be stored on an unsecured electronic device.</w:t>
      </w:r>
    </w:p>
    <w:p w:rsidR="008D12B9" w:rsidRPr="006E405A" w:rsidRDefault="008D12B9" w:rsidP="00BF124F">
      <w:pPr>
        <w:rPr>
          <w:rFonts w:ascii="Times New Roman" w:hAnsi="Times New Roman" w:cs="Times New Roman"/>
          <w:color w:val="000000" w:themeColor="text1"/>
        </w:rPr>
      </w:pPr>
    </w:p>
    <w:p w:rsidR="008D12B9" w:rsidRPr="00863A68" w:rsidRDefault="00863A68" w:rsidP="00117D95">
      <w:pPr>
        <w:spacing w:after="105"/>
        <w:outlineLvl w:val="0"/>
        <w:rPr>
          <w:rFonts w:ascii="Times New Roman" w:hAnsi="Times New Roman" w:cs="Times New Roman"/>
          <w:color w:val="000000" w:themeColor="text1"/>
        </w:rPr>
      </w:pPr>
      <w:r>
        <w:rPr>
          <w:rFonts w:ascii="Times New Roman" w:hAnsi="Times New Roman" w:cs="Times New Roman"/>
          <w:color w:val="000000" w:themeColor="text1"/>
        </w:rPr>
        <w:t>II.</w:t>
      </w:r>
      <w:r>
        <w:rPr>
          <w:rFonts w:ascii="Times New Roman" w:hAnsi="Times New Roman" w:cs="Times New Roman"/>
          <w:color w:val="000000" w:themeColor="text1"/>
        </w:rPr>
        <w:tab/>
        <w:t>TRAINING</w:t>
      </w:r>
    </w:p>
    <w:p w:rsidR="008D12B9" w:rsidRPr="006E405A" w:rsidRDefault="008D12B9" w:rsidP="00BF124F">
      <w:pPr>
        <w:rPr>
          <w:rFonts w:ascii="Times New Roman" w:hAnsi="Times New Roman" w:cs="Times New Roman"/>
          <w:color w:val="000000" w:themeColor="text1"/>
        </w:rPr>
      </w:pPr>
      <w:r w:rsidRPr="008563D8">
        <w:rPr>
          <w:rFonts w:ascii="Times New Roman" w:hAnsi="Times New Roman" w:cs="Times New Roman"/>
          <w:color w:val="000000" w:themeColor="text1"/>
        </w:rPr>
        <w:t>Faculty and Staff are trained annually on acceptable computer usage, Internet safety, i.e. Children’s Internet Protection Act, and the Family Educational Rights and Privacy Act, FERPA.  Either the Director of Federal Programs or the Technology Coordinator conducts the training during the first semester of the school year.  Teachers are required to submit documentation stating they have read and understand FERPA guidelines</w:t>
      </w:r>
      <w:r w:rsidRPr="008563D8">
        <w:rPr>
          <w:rStyle w:val="FootnoteReference"/>
          <w:rFonts w:ascii="Times New Roman" w:hAnsi="Times New Roman" w:cs="Times New Roman"/>
          <w:color w:val="000000" w:themeColor="text1"/>
        </w:rPr>
        <w:footnoteReference w:id="4"/>
      </w:r>
      <w:r w:rsidRPr="008563D8">
        <w:rPr>
          <w:rFonts w:ascii="Times New Roman" w:hAnsi="Times New Roman" w:cs="Times New Roman"/>
          <w:color w:val="000000" w:themeColor="text1"/>
        </w:rPr>
        <w:t>.  The Internet Access Acceptable Use Policy and other policies related to technology use are published annually in the Student Handbook.</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t>P.</w:t>
      </w:r>
      <w:r w:rsidRPr="006E405A">
        <w:rPr>
          <w:rFonts w:ascii="Times New Roman" w:hAnsi="Times New Roman" w:cs="Times New Roman"/>
          <w:color w:val="000000" w:themeColor="text1"/>
          <w:sz w:val="32"/>
          <w:szCs w:val="32"/>
        </w:rPr>
        <w:tab/>
        <w:t>General Fiscal Requirements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Note: Most of this is financial records.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t>Q.</w:t>
      </w:r>
      <w:r w:rsidRPr="006E405A">
        <w:rPr>
          <w:rFonts w:ascii="Times New Roman" w:hAnsi="Times New Roman" w:cs="Times New Roman"/>
          <w:color w:val="000000" w:themeColor="text1"/>
          <w:sz w:val="32"/>
          <w:szCs w:val="32"/>
        </w:rPr>
        <w:tab/>
        <w:t>Title I Part A</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Note: Most of this is financial records.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t>R.</w:t>
      </w:r>
      <w:r w:rsidRPr="006E405A">
        <w:rPr>
          <w:rFonts w:ascii="Times New Roman" w:hAnsi="Times New Roman" w:cs="Times New Roman"/>
          <w:color w:val="000000" w:themeColor="text1"/>
          <w:sz w:val="32"/>
          <w:szCs w:val="32"/>
        </w:rPr>
        <w:tab/>
        <w:t>Title II Part A</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Note:  Most of this is financial records.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t>S.</w:t>
      </w:r>
      <w:r w:rsidRPr="006E405A">
        <w:rPr>
          <w:rFonts w:ascii="Times New Roman" w:hAnsi="Times New Roman" w:cs="Times New Roman"/>
          <w:color w:val="000000" w:themeColor="text1"/>
          <w:sz w:val="32"/>
          <w:szCs w:val="32"/>
        </w:rPr>
        <w:tab/>
        <w:t xml:space="preserve">Title III, Part </w:t>
      </w:r>
      <w:proofErr w:type="gramStart"/>
      <w:r w:rsidRPr="006E405A">
        <w:rPr>
          <w:rFonts w:ascii="Times New Roman" w:hAnsi="Times New Roman" w:cs="Times New Roman"/>
          <w:color w:val="000000" w:themeColor="text1"/>
          <w:sz w:val="32"/>
          <w:szCs w:val="32"/>
        </w:rPr>
        <w:t>A</w:t>
      </w:r>
      <w:proofErr w:type="gramEnd"/>
      <w:r w:rsidRPr="006E405A">
        <w:rPr>
          <w:rFonts w:ascii="Times New Roman" w:hAnsi="Times New Roman" w:cs="Times New Roman"/>
          <w:color w:val="000000" w:themeColor="text1"/>
          <w:sz w:val="32"/>
          <w:szCs w:val="32"/>
        </w:rPr>
        <w:t xml:space="preserve">, English Language </w:t>
      </w:r>
      <w:r w:rsidR="00570C12" w:rsidRPr="006E405A">
        <w:rPr>
          <w:rFonts w:ascii="Times New Roman" w:hAnsi="Times New Roman" w:cs="Times New Roman"/>
          <w:color w:val="000000" w:themeColor="text1"/>
          <w:sz w:val="32"/>
          <w:szCs w:val="32"/>
        </w:rPr>
        <w:t>Acquisition</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 xml:space="preserve">Note:  </w:t>
      </w:r>
      <w:r w:rsidR="00F67228">
        <w:rPr>
          <w:rFonts w:ascii="Times New Roman" w:hAnsi="Times New Roman" w:cs="Times New Roman"/>
          <w:color w:val="000000" w:themeColor="text1"/>
        </w:rPr>
        <w:t>Not Eligible</w:t>
      </w:r>
      <w:r w:rsidRPr="006E405A">
        <w:rPr>
          <w:rFonts w:ascii="Times New Roman" w:hAnsi="Times New Roman" w:cs="Times New Roman"/>
          <w:color w:val="000000" w:themeColor="text1"/>
        </w:rPr>
        <w:t>.</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sz w:val="32"/>
          <w:szCs w:val="32"/>
        </w:rPr>
      </w:pPr>
      <w:r w:rsidRPr="006E405A">
        <w:rPr>
          <w:rFonts w:ascii="Times New Roman" w:hAnsi="Times New Roman" w:cs="Times New Roman"/>
          <w:color w:val="000000" w:themeColor="text1"/>
          <w:sz w:val="32"/>
          <w:szCs w:val="32"/>
        </w:rPr>
        <w:t>T.</w:t>
      </w:r>
      <w:r w:rsidRPr="006E405A">
        <w:rPr>
          <w:rFonts w:ascii="Times New Roman" w:hAnsi="Times New Roman" w:cs="Times New Roman"/>
          <w:color w:val="000000" w:themeColor="text1"/>
          <w:sz w:val="32"/>
          <w:szCs w:val="32"/>
        </w:rPr>
        <w:tab/>
        <w:t>ESSA Transferability</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 xml:space="preserve">Note: </w:t>
      </w:r>
      <w:r w:rsidR="00F67228">
        <w:rPr>
          <w:rFonts w:ascii="Times New Roman" w:hAnsi="Times New Roman" w:cs="Times New Roman"/>
          <w:color w:val="000000" w:themeColor="text1"/>
        </w:rPr>
        <w:t>Not Required</w:t>
      </w:r>
      <w:r w:rsidRPr="006E405A">
        <w:rPr>
          <w:rFonts w:ascii="Times New Roman" w:hAnsi="Times New Roman" w:cs="Times New Roman"/>
          <w:color w:val="000000" w:themeColor="text1"/>
        </w:rPr>
        <w:t>.</w:t>
      </w:r>
    </w:p>
    <w:p w:rsidR="008D12B9" w:rsidRPr="006E405A" w:rsidRDefault="008D12B9" w:rsidP="00BF124F">
      <w:pPr>
        <w:rPr>
          <w:rFonts w:ascii="Times New Roman" w:hAnsi="Times New Roman" w:cs="Times New Roman"/>
          <w:color w:val="000000" w:themeColor="text1"/>
        </w:rPr>
      </w:pPr>
    </w:p>
    <w:p w:rsidR="008D12B9" w:rsidRDefault="008D12B9" w:rsidP="00BF124F">
      <w:pPr>
        <w:rPr>
          <w:rFonts w:ascii="Times New Roman" w:hAnsi="Times New Roman" w:cs="Times New Roman"/>
          <w:color w:val="000000" w:themeColor="text1"/>
        </w:rPr>
      </w:pPr>
    </w:p>
    <w:p w:rsidR="008563D8" w:rsidRDefault="008563D8" w:rsidP="00BF124F">
      <w:pPr>
        <w:rPr>
          <w:rFonts w:ascii="Times New Roman" w:hAnsi="Times New Roman" w:cs="Times New Roman"/>
          <w:color w:val="000000" w:themeColor="text1"/>
        </w:rPr>
      </w:pPr>
    </w:p>
    <w:p w:rsidR="008563D8" w:rsidRPr="006E405A" w:rsidRDefault="008563D8" w:rsidP="00BF124F">
      <w:pPr>
        <w:rPr>
          <w:rFonts w:ascii="Times New Roman" w:hAnsi="Times New Roman" w:cs="Times New Roman"/>
          <w:color w:val="000000" w:themeColor="text1"/>
        </w:rPr>
      </w:pPr>
    </w:p>
    <w:p w:rsidR="008D12B9" w:rsidRPr="006E405A" w:rsidRDefault="008D12B9" w:rsidP="00BF124F">
      <w:pPr>
        <w:outlineLvl w:val="0"/>
        <w:rPr>
          <w:rFonts w:ascii="Times New Roman" w:hAnsi="Times New Roman" w:cs="Times New Roman"/>
          <w:color w:val="000000" w:themeColor="text1"/>
        </w:rPr>
      </w:pPr>
      <w:r w:rsidRPr="006E405A">
        <w:rPr>
          <w:rFonts w:ascii="Times New Roman" w:hAnsi="Times New Roman" w:cs="Times New Roman"/>
          <w:color w:val="000000" w:themeColor="text1"/>
        </w:rPr>
        <w:t>Appendix A</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The Family Educational Rights and Privacy Act (FERPA)</w:t>
      </w:r>
      <w:r w:rsidRPr="006E405A">
        <w:rPr>
          <w:rStyle w:val="FootnoteReference"/>
          <w:rFonts w:ascii="Times New Roman" w:hAnsi="Times New Roman" w:cs="Times New Roman"/>
          <w:color w:val="000000" w:themeColor="text1"/>
        </w:rPr>
        <w:footnoteReference w:id="5"/>
      </w:r>
      <w:r w:rsidRPr="006E405A">
        <w:rPr>
          <w:rFonts w:ascii="Times New Roman" w:hAnsi="Times New Roman" w:cs="Times New Roman"/>
          <w:color w:val="000000" w:themeColor="text1"/>
        </w:rPr>
        <w:t xml:space="preserve"> (20 U.S.C. § 1232g; 34 CFR Part 99) is a Federal law that protects the privacy of student education records.  The law applies to all schools that receive funds under an applicable program of the U.S. Department of Education.</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Parents or eligible students have the right to request that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r w:rsidRPr="006E405A">
        <w:rPr>
          <w:rFonts w:ascii="Times New Roman" w:hAnsi="Times New Roman" w:cs="Times New Roman"/>
          <w:color w:val="000000" w:themeColor="text1"/>
        </w:rPr>
        <w:t xml:space="preserve">Generally, schools must have written permission from the parent or eligible student in order to release any information from a student's education record.  However, FERPA allows schools to </w:t>
      </w:r>
      <w:r w:rsidRPr="006E405A">
        <w:rPr>
          <w:rFonts w:ascii="Times New Roman" w:hAnsi="Times New Roman" w:cs="Times New Roman"/>
          <w:color w:val="000000" w:themeColor="text1"/>
        </w:rPr>
        <w:lastRenderedPageBreak/>
        <w:t>disclose those records, without consent, to the following parties or under the following conditions (34 CFR § 99.31):</w:t>
      </w:r>
    </w:p>
    <w:p w:rsidR="008D12B9" w:rsidRPr="006E405A" w:rsidRDefault="008D12B9" w:rsidP="00BF124F">
      <w:pPr>
        <w:rPr>
          <w:rFonts w:ascii="Times New Roman" w:hAnsi="Times New Roman" w:cs="Times New Roman"/>
          <w:color w:val="000000" w:themeColor="text1"/>
        </w:rPr>
      </w:pPr>
    </w:p>
    <w:p w:rsidR="008D12B9" w:rsidRPr="006E405A" w:rsidRDefault="008D12B9" w:rsidP="001F440B">
      <w:pPr>
        <w:pStyle w:val="ListParagraph"/>
        <w:numPr>
          <w:ilvl w:val="0"/>
          <w:numId w:val="12"/>
        </w:numPr>
        <w:rPr>
          <w:rFonts w:ascii="Times New Roman" w:hAnsi="Times New Roman" w:cs="Times New Roman"/>
          <w:color w:val="000000" w:themeColor="text1"/>
        </w:rPr>
      </w:pPr>
      <w:r w:rsidRPr="006E405A">
        <w:rPr>
          <w:rFonts w:ascii="Times New Roman" w:hAnsi="Times New Roman" w:cs="Times New Roman"/>
          <w:color w:val="000000" w:themeColor="text1"/>
        </w:rPr>
        <w:t>School officials with legitimate educational interest;</w:t>
      </w:r>
    </w:p>
    <w:p w:rsidR="008D12B9" w:rsidRPr="006E405A" w:rsidRDefault="008D12B9" w:rsidP="001F440B">
      <w:pPr>
        <w:pStyle w:val="ListParagraph"/>
        <w:numPr>
          <w:ilvl w:val="0"/>
          <w:numId w:val="12"/>
        </w:numPr>
        <w:rPr>
          <w:rFonts w:ascii="Times New Roman" w:hAnsi="Times New Roman" w:cs="Times New Roman"/>
          <w:color w:val="000000" w:themeColor="text1"/>
        </w:rPr>
      </w:pPr>
      <w:r w:rsidRPr="006E405A">
        <w:rPr>
          <w:rFonts w:ascii="Times New Roman" w:hAnsi="Times New Roman" w:cs="Times New Roman"/>
          <w:color w:val="000000" w:themeColor="text1"/>
        </w:rPr>
        <w:t>Other schools to which a student is transferring;</w:t>
      </w:r>
    </w:p>
    <w:p w:rsidR="008D12B9" w:rsidRPr="006E405A" w:rsidRDefault="008D12B9" w:rsidP="001F440B">
      <w:pPr>
        <w:pStyle w:val="ListParagraph"/>
        <w:numPr>
          <w:ilvl w:val="0"/>
          <w:numId w:val="12"/>
        </w:numPr>
        <w:rPr>
          <w:rFonts w:ascii="Times New Roman" w:hAnsi="Times New Roman" w:cs="Times New Roman"/>
          <w:color w:val="000000" w:themeColor="text1"/>
        </w:rPr>
      </w:pPr>
      <w:r w:rsidRPr="006E405A">
        <w:rPr>
          <w:rFonts w:ascii="Times New Roman" w:hAnsi="Times New Roman" w:cs="Times New Roman"/>
          <w:color w:val="000000" w:themeColor="text1"/>
        </w:rPr>
        <w:t>Specified officials for audit or evaluation purposes;</w:t>
      </w:r>
    </w:p>
    <w:p w:rsidR="008D12B9" w:rsidRPr="006E405A" w:rsidRDefault="008D12B9" w:rsidP="001F440B">
      <w:pPr>
        <w:pStyle w:val="ListParagraph"/>
        <w:numPr>
          <w:ilvl w:val="0"/>
          <w:numId w:val="12"/>
        </w:numPr>
        <w:rPr>
          <w:rFonts w:ascii="Times New Roman" w:hAnsi="Times New Roman" w:cs="Times New Roman"/>
          <w:color w:val="000000" w:themeColor="text1"/>
        </w:rPr>
      </w:pPr>
      <w:r w:rsidRPr="006E405A">
        <w:rPr>
          <w:rFonts w:ascii="Times New Roman" w:hAnsi="Times New Roman" w:cs="Times New Roman"/>
          <w:color w:val="000000" w:themeColor="text1"/>
        </w:rPr>
        <w:t>Appropriate parties in connection with financial aid to a student;</w:t>
      </w:r>
    </w:p>
    <w:p w:rsidR="008D12B9" w:rsidRPr="006E405A" w:rsidRDefault="008D12B9" w:rsidP="001F440B">
      <w:pPr>
        <w:pStyle w:val="ListParagraph"/>
        <w:numPr>
          <w:ilvl w:val="0"/>
          <w:numId w:val="12"/>
        </w:numPr>
        <w:rPr>
          <w:rFonts w:ascii="Times New Roman" w:hAnsi="Times New Roman" w:cs="Times New Roman"/>
          <w:color w:val="000000" w:themeColor="text1"/>
        </w:rPr>
      </w:pPr>
      <w:r w:rsidRPr="006E405A">
        <w:rPr>
          <w:rFonts w:ascii="Times New Roman" w:hAnsi="Times New Roman" w:cs="Times New Roman"/>
          <w:color w:val="000000" w:themeColor="text1"/>
        </w:rPr>
        <w:t>Organizations conducting certain studies for or on behalf of the school;</w:t>
      </w:r>
    </w:p>
    <w:p w:rsidR="008D12B9" w:rsidRPr="006E405A" w:rsidRDefault="008D12B9" w:rsidP="001F440B">
      <w:pPr>
        <w:pStyle w:val="ListParagraph"/>
        <w:numPr>
          <w:ilvl w:val="0"/>
          <w:numId w:val="12"/>
        </w:numPr>
        <w:rPr>
          <w:rFonts w:ascii="Times New Roman" w:hAnsi="Times New Roman" w:cs="Times New Roman"/>
          <w:color w:val="000000" w:themeColor="text1"/>
        </w:rPr>
      </w:pPr>
      <w:r w:rsidRPr="006E405A">
        <w:rPr>
          <w:rFonts w:ascii="Times New Roman" w:hAnsi="Times New Roman" w:cs="Times New Roman"/>
          <w:color w:val="000000" w:themeColor="text1"/>
        </w:rPr>
        <w:t>Accrediting organizations;</w:t>
      </w:r>
    </w:p>
    <w:p w:rsidR="008D12B9" w:rsidRPr="006E405A" w:rsidRDefault="008D12B9" w:rsidP="001F440B">
      <w:pPr>
        <w:pStyle w:val="ListParagraph"/>
        <w:numPr>
          <w:ilvl w:val="0"/>
          <w:numId w:val="12"/>
        </w:numPr>
        <w:rPr>
          <w:rFonts w:ascii="Times New Roman" w:hAnsi="Times New Roman" w:cs="Times New Roman"/>
          <w:color w:val="000000" w:themeColor="text1"/>
        </w:rPr>
      </w:pPr>
      <w:r w:rsidRPr="006E405A">
        <w:rPr>
          <w:rFonts w:ascii="Times New Roman" w:hAnsi="Times New Roman" w:cs="Times New Roman"/>
          <w:color w:val="000000" w:themeColor="text1"/>
        </w:rPr>
        <w:t xml:space="preserve">To comply with a judicial order or lawfully issued subpoena; </w:t>
      </w:r>
    </w:p>
    <w:p w:rsidR="008D12B9" w:rsidRPr="006E405A" w:rsidRDefault="008D12B9" w:rsidP="001F440B">
      <w:pPr>
        <w:pStyle w:val="ListParagraph"/>
        <w:numPr>
          <w:ilvl w:val="0"/>
          <w:numId w:val="12"/>
        </w:numPr>
        <w:rPr>
          <w:rFonts w:ascii="Times New Roman" w:hAnsi="Times New Roman" w:cs="Times New Roman"/>
          <w:color w:val="000000" w:themeColor="text1"/>
        </w:rPr>
      </w:pPr>
      <w:r w:rsidRPr="006E405A">
        <w:rPr>
          <w:rFonts w:ascii="Times New Roman" w:hAnsi="Times New Roman" w:cs="Times New Roman"/>
          <w:color w:val="000000" w:themeColor="text1"/>
        </w:rPr>
        <w:t>Appropriate officials in cases of health and safety emergencies; and</w:t>
      </w:r>
    </w:p>
    <w:p w:rsidR="008D12B9" w:rsidRPr="006E405A" w:rsidRDefault="008D12B9" w:rsidP="001F440B">
      <w:pPr>
        <w:pStyle w:val="ListParagraph"/>
        <w:numPr>
          <w:ilvl w:val="0"/>
          <w:numId w:val="12"/>
        </w:numPr>
        <w:rPr>
          <w:rFonts w:ascii="Times New Roman" w:hAnsi="Times New Roman" w:cs="Times New Roman"/>
          <w:color w:val="000000" w:themeColor="text1"/>
        </w:rPr>
      </w:pPr>
      <w:r w:rsidRPr="006E405A">
        <w:rPr>
          <w:rFonts w:ascii="Times New Roman" w:hAnsi="Times New Roman" w:cs="Times New Roman"/>
          <w:color w:val="000000" w:themeColor="text1"/>
        </w:rPr>
        <w:t>State and local authorities, within a juvenile justice system, pursuant to specific State law.</w:t>
      </w:r>
    </w:p>
    <w:p w:rsidR="008D12B9" w:rsidRPr="006E405A" w:rsidRDefault="008D12B9" w:rsidP="001F440B">
      <w:pPr>
        <w:pStyle w:val="ListParagraph"/>
        <w:numPr>
          <w:ilvl w:val="0"/>
          <w:numId w:val="12"/>
        </w:numPr>
        <w:rPr>
          <w:rFonts w:ascii="Times New Roman" w:hAnsi="Times New Roman" w:cs="Times New Roman"/>
          <w:color w:val="000000" w:themeColor="text1"/>
        </w:rPr>
      </w:pPr>
      <w:r w:rsidRPr="006E405A">
        <w:rPr>
          <w:rFonts w:ascii="Times New Roman" w:hAnsi="Times New Roman" w:cs="Times New Roman"/>
          <w:color w:val="000000" w:themeColor="text1"/>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p w:rsidR="008D12B9" w:rsidRPr="006E405A" w:rsidRDefault="008D12B9" w:rsidP="00BF124F">
      <w:pPr>
        <w:rPr>
          <w:rFonts w:ascii="Times New Roman" w:hAnsi="Times New Roman" w:cs="Times New Roman"/>
          <w:color w:val="000000" w:themeColor="text1"/>
        </w:rPr>
      </w:pPr>
    </w:p>
    <w:sectPr w:rsidR="008D12B9" w:rsidRPr="006E405A" w:rsidSect="00480BD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6C" w:rsidRDefault="00312E6C" w:rsidP="008D12B9">
      <w:r>
        <w:separator/>
      </w:r>
    </w:p>
  </w:endnote>
  <w:endnote w:type="continuationSeparator" w:id="0">
    <w:p w:rsidR="00312E6C" w:rsidRDefault="00312E6C" w:rsidP="008D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tique Olive Roman">
    <w:altName w:val="QuickType II"/>
    <w:charset w:val="00"/>
    <w:family w:val="swiss"/>
    <w:pitch w:val="variable"/>
    <w:sig w:usb0="00000003" w:usb1="00000000" w:usb2="00000000" w:usb3="00000000" w:csb0="00000001" w:csb1="00000000"/>
  </w:font>
  <w:font w:name="Apple Chancery">
    <w:altName w:val="Vivald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99564276"/>
      <w:docPartObj>
        <w:docPartGallery w:val="Page Numbers (Bottom of Page)"/>
        <w:docPartUnique/>
      </w:docPartObj>
    </w:sdtPr>
    <w:sdtEndPr>
      <w:rPr>
        <w:rStyle w:val="PageNumber"/>
      </w:rPr>
    </w:sdtEndPr>
    <w:sdtContent>
      <w:p w:rsidR="00312E6C" w:rsidRDefault="00312E6C" w:rsidP="00C44E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12E6C" w:rsidRDefault="00312E6C" w:rsidP="00C44E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24852458"/>
      <w:docPartObj>
        <w:docPartGallery w:val="Page Numbers (Bottom of Page)"/>
        <w:docPartUnique/>
      </w:docPartObj>
    </w:sdtPr>
    <w:sdtEndPr>
      <w:rPr>
        <w:rStyle w:val="PageNumber"/>
      </w:rPr>
    </w:sdtEndPr>
    <w:sdtContent>
      <w:p w:rsidR="00312E6C" w:rsidRDefault="00312E6C" w:rsidP="00C44E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41EB">
          <w:rPr>
            <w:rStyle w:val="PageNumber"/>
            <w:noProof/>
          </w:rPr>
          <w:t>47</w:t>
        </w:r>
        <w:r>
          <w:rPr>
            <w:rStyle w:val="PageNumber"/>
          </w:rPr>
          <w:fldChar w:fldCharType="end"/>
        </w:r>
      </w:p>
    </w:sdtContent>
  </w:sdt>
  <w:p w:rsidR="00312E6C" w:rsidRDefault="00312E6C" w:rsidP="00C44E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6C" w:rsidRDefault="00312E6C" w:rsidP="008D12B9">
      <w:r>
        <w:separator/>
      </w:r>
    </w:p>
  </w:footnote>
  <w:footnote w:type="continuationSeparator" w:id="0">
    <w:p w:rsidR="00312E6C" w:rsidRDefault="00312E6C" w:rsidP="008D12B9">
      <w:r>
        <w:continuationSeparator/>
      </w:r>
    </w:p>
  </w:footnote>
  <w:footnote w:id="1">
    <w:p w:rsidR="00312E6C" w:rsidRDefault="00312E6C" w:rsidP="008D12B9">
      <w:pPr>
        <w:pStyle w:val="FootnoteText"/>
      </w:pPr>
      <w:r>
        <w:rPr>
          <w:rStyle w:val="FootnoteReference"/>
        </w:rPr>
        <w:footnoteRef/>
      </w:r>
      <w:r>
        <w:t xml:space="preserve"> See Appendix A for an example of the FERPA Form.</w:t>
      </w:r>
    </w:p>
  </w:footnote>
  <w:footnote w:id="2">
    <w:p w:rsidR="00312E6C" w:rsidRDefault="00312E6C" w:rsidP="008D12B9">
      <w:pPr>
        <w:pStyle w:val="FootnoteText"/>
      </w:pPr>
      <w:r>
        <w:rPr>
          <w:rStyle w:val="FootnoteReference"/>
        </w:rPr>
        <w:footnoteRef/>
      </w:r>
      <w:r>
        <w:t xml:space="preserve"> Salary and benefits are based on Board approved salary and wage schedules.</w:t>
      </w:r>
    </w:p>
  </w:footnote>
  <w:footnote w:id="3">
    <w:p w:rsidR="00312E6C" w:rsidRDefault="00312E6C" w:rsidP="008D12B9">
      <w:pPr>
        <w:pStyle w:val="FootnoteText"/>
      </w:pPr>
      <w:r>
        <w:rPr>
          <w:rStyle w:val="FootnoteReference"/>
        </w:rPr>
        <w:footnoteRef/>
      </w:r>
      <w:r>
        <w:t xml:space="preserve"> Some of the set asides may or may not be budgeted.</w:t>
      </w:r>
    </w:p>
  </w:footnote>
  <w:footnote w:id="4">
    <w:p w:rsidR="00312E6C" w:rsidRDefault="00312E6C" w:rsidP="008D12B9">
      <w:pPr>
        <w:pStyle w:val="FootnoteText"/>
      </w:pPr>
      <w:r>
        <w:rPr>
          <w:rStyle w:val="FootnoteReference"/>
        </w:rPr>
        <w:footnoteRef/>
      </w:r>
      <w:r>
        <w:t xml:space="preserve"> See Appendix A for an example of the FERPA Form.</w:t>
      </w:r>
    </w:p>
  </w:footnote>
  <w:footnote w:id="5">
    <w:p w:rsidR="00312E6C" w:rsidRDefault="00312E6C" w:rsidP="008D12B9">
      <w:pPr>
        <w:pStyle w:val="FootnoteText"/>
      </w:pPr>
      <w:r>
        <w:rPr>
          <w:rStyle w:val="FootnoteReference"/>
        </w:rPr>
        <w:footnoteRef/>
      </w:r>
      <w:r>
        <w:t xml:space="preserve"> Taken from the US Department of Education website at </w:t>
      </w:r>
      <w:r w:rsidRPr="00FB5D23">
        <w:t>https://www2.ed.gov/policy/gen/guid/fpco/ferpa/index.html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6C" w:rsidRPr="00BA2C70" w:rsidRDefault="00312E6C" w:rsidP="00480BD0">
    <w:pPr>
      <w:pStyle w:val="Header"/>
      <w:rPr>
        <w:rFonts w:ascii="Times New Roman" w:hAnsi="Times New Roman" w:cs="Times New Roman"/>
        <w:noProof/>
        <w:sz w:val="18"/>
      </w:rPr>
    </w:pPr>
    <w:r>
      <w:rPr>
        <w:rFonts w:ascii="Times New Roman" w:hAnsi="Times New Roman" w:cs="Times New Roman"/>
        <w:noProof/>
        <w:sz w:val="18"/>
      </w:rPr>
      <w:t>North Bolivar Consolidated School District</w:t>
    </w:r>
  </w:p>
  <w:p w:rsidR="00312E6C" w:rsidRDefault="00312E6C" w:rsidP="00480BD0">
    <w:pPr>
      <w:pStyle w:val="Header"/>
      <w:rPr>
        <w:rFonts w:ascii="Times New Roman" w:hAnsi="Times New Roman" w:cs="Times New Roman"/>
        <w:noProof/>
        <w:sz w:val="18"/>
      </w:rPr>
    </w:pPr>
    <w:r w:rsidRPr="00BA2C70">
      <w:rPr>
        <w:rFonts w:ascii="Times New Roman" w:hAnsi="Times New Roman" w:cs="Times New Roman"/>
        <w:noProof/>
        <w:sz w:val="18"/>
      </w:rPr>
      <w:t>Federal Programs Procedural Handbook</w:t>
    </w:r>
  </w:p>
  <w:p w:rsidR="00312E6C" w:rsidRPr="00BA2C70" w:rsidRDefault="00312E6C" w:rsidP="00480BD0">
    <w:pPr>
      <w:pStyle w:val="Header"/>
      <w:rPr>
        <w:rFonts w:ascii="Times New Roman" w:hAnsi="Times New Roman" w:cs="Times New Roman"/>
        <w:noProof/>
        <w:sz w:val="18"/>
      </w:rPr>
    </w:pPr>
    <w:r>
      <w:rPr>
        <w:rFonts w:ascii="Times New Roman" w:hAnsi="Times New Roman" w:cs="Times New Roman"/>
        <w:noProof/>
        <w:sz w:val="18"/>
      </w:rPr>
      <w:t>September 2018</w:t>
    </w:r>
  </w:p>
  <w:p w:rsidR="00312E6C" w:rsidRDefault="00312E6C" w:rsidP="00480BD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5AE"/>
    <w:multiLevelType w:val="hybridMultilevel"/>
    <w:tmpl w:val="7D92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5211"/>
    <w:multiLevelType w:val="hybridMultilevel"/>
    <w:tmpl w:val="200E0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74F44"/>
    <w:multiLevelType w:val="hybridMultilevel"/>
    <w:tmpl w:val="7906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D606B"/>
    <w:multiLevelType w:val="hybridMultilevel"/>
    <w:tmpl w:val="5222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62DF5"/>
    <w:multiLevelType w:val="hybridMultilevel"/>
    <w:tmpl w:val="AA1E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B3F05"/>
    <w:multiLevelType w:val="hybridMultilevel"/>
    <w:tmpl w:val="B7A2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265F8"/>
    <w:multiLevelType w:val="hybridMultilevel"/>
    <w:tmpl w:val="2CE4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655B8F"/>
    <w:multiLevelType w:val="hybridMultilevel"/>
    <w:tmpl w:val="6C5A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C2B1C"/>
    <w:multiLevelType w:val="hybridMultilevel"/>
    <w:tmpl w:val="18D0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0341D"/>
    <w:multiLevelType w:val="hybridMultilevel"/>
    <w:tmpl w:val="09F4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518A2"/>
    <w:multiLevelType w:val="hybridMultilevel"/>
    <w:tmpl w:val="80D0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23AF3"/>
    <w:multiLevelType w:val="multilevel"/>
    <w:tmpl w:val="79EA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D59EB"/>
    <w:multiLevelType w:val="hybridMultilevel"/>
    <w:tmpl w:val="CDB4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F2D4E"/>
    <w:multiLevelType w:val="hybridMultilevel"/>
    <w:tmpl w:val="7C46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4672C"/>
    <w:multiLevelType w:val="hybridMultilevel"/>
    <w:tmpl w:val="B8DA0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32A08"/>
    <w:multiLevelType w:val="hybridMultilevel"/>
    <w:tmpl w:val="8378F9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D67C5"/>
    <w:multiLevelType w:val="hybridMultilevel"/>
    <w:tmpl w:val="7BE6C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6450F"/>
    <w:multiLevelType w:val="hybridMultilevel"/>
    <w:tmpl w:val="4CAC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713FB"/>
    <w:multiLevelType w:val="hybridMultilevel"/>
    <w:tmpl w:val="609E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563CE"/>
    <w:multiLevelType w:val="hybridMultilevel"/>
    <w:tmpl w:val="2F5AD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31F90"/>
    <w:multiLevelType w:val="hybridMultilevel"/>
    <w:tmpl w:val="C064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25977"/>
    <w:multiLevelType w:val="hybridMultilevel"/>
    <w:tmpl w:val="06B4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42781"/>
    <w:multiLevelType w:val="hybridMultilevel"/>
    <w:tmpl w:val="852A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34E3A"/>
    <w:multiLevelType w:val="hybridMultilevel"/>
    <w:tmpl w:val="B7E0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A1757"/>
    <w:multiLevelType w:val="hybridMultilevel"/>
    <w:tmpl w:val="3498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91E78"/>
    <w:multiLevelType w:val="hybridMultilevel"/>
    <w:tmpl w:val="4948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C3B5D"/>
    <w:multiLevelType w:val="hybridMultilevel"/>
    <w:tmpl w:val="437C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E3F72"/>
    <w:multiLevelType w:val="hybridMultilevel"/>
    <w:tmpl w:val="9972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A0347"/>
    <w:multiLevelType w:val="hybridMultilevel"/>
    <w:tmpl w:val="D97C2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E3E5C"/>
    <w:multiLevelType w:val="hybridMultilevel"/>
    <w:tmpl w:val="0A40B7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165BF"/>
    <w:multiLevelType w:val="hybridMultilevel"/>
    <w:tmpl w:val="23B68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F3406"/>
    <w:multiLevelType w:val="hybridMultilevel"/>
    <w:tmpl w:val="3370A1E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A612C"/>
    <w:multiLevelType w:val="hybridMultilevel"/>
    <w:tmpl w:val="1D76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7022F"/>
    <w:multiLevelType w:val="hybridMultilevel"/>
    <w:tmpl w:val="E6C6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01348"/>
    <w:multiLevelType w:val="hybridMultilevel"/>
    <w:tmpl w:val="E43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F14A6"/>
    <w:multiLevelType w:val="hybridMultilevel"/>
    <w:tmpl w:val="DF6A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B30DD"/>
    <w:multiLevelType w:val="hybridMultilevel"/>
    <w:tmpl w:val="5B68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63D9A"/>
    <w:multiLevelType w:val="hybridMultilevel"/>
    <w:tmpl w:val="07E2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96712"/>
    <w:multiLevelType w:val="hybridMultilevel"/>
    <w:tmpl w:val="EEE69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B5417"/>
    <w:multiLevelType w:val="hybridMultilevel"/>
    <w:tmpl w:val="676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503BF"/>
    <w:multiLevelType w:val="hybridMultilevel"/>
    <w:tmpl w:val="D828F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F53F8"/>
    <w:multiLevelType w:val="hybridMultilevel"/>
    <w:tmpl w:val="71F677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5C52AA"/>
    <w:multiLevelType w:val="hybridMultilevel"/>
    <w:tmpl w:val="50CA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E6D3E"/>
    <w:multiLevelType w:val="hybridMultilevel"/>
    <w:tmpl w:val="3B78B4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D32A5F"/>
    <w:multiLevelType w:val="hybridMultilevel"/>
    <w:tmpl w:val="4CAC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3427"/>
    <w:multiLevelType w:val="hybridMultilevel"/>
    <w:tmpl w:val="F3165C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47A21"/>
    <w:multiLevelType w:val="hybridMultilevel"/>
    <w:tmpl w:val="3248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8"/>
  </w:num>
  <w:num w:numId="4">
    <w:abstractNumId w:val="41"/>
  </w:num>
  <w:num w:numId="5">
    <w:abstractNumId w:val="20"/>
  </w:num>
  <w:num w:numId="6">
    <w:abstractNumId w:val="43"/>
  </w:num>
  <w:num w:numId="7">
    <w:abstractNumId w:val="15"/>
  </w:num>
  <w:num w:numId="8">
    <w:abstractNumId w:val="0"/>
  </w:num>
  <w:num w:numId="9">
    <w:abstractNumId w:val="7"/>
  </w:num>
  <w:num w:numId="10">
    <w:abstractNumId w:val="26"/>
  </w:num>
  <w:num w:numId="11">
    <w:abstractNumId w:val="6"/>
  </w:num>
  <w:num w:numId="12">
    <w:abstractNumId w:val="36"/>
  </w:num>
  <w:num w:numId="13">
    <w:abstractNumId w:val="39"/>
  </w:num>
  <w:num w:numId="14">
    <w:abstractNumId w:val="44"/>
  </w:num>
  <w:num w:numId="15">
    <w:abstractNumId w:val="46"/>
  </w:num>
  <w:num w:numId="16">
    <w:abstractNumId w:val="30"/>
  </w:num>
  <w:num w:numId="17">
    <w:abstractNumId w:val="37"/>
  </w:num>
  <w:num w:numId="18">
    <w:abstractNumId w:val="40"/>
  </w:num>
  <w:num w:numId="19">
    <w:abstractNumId w:val="5"/>
  </w:num>
  <w:num w:numId="20">
    <w:abstractNumId w:val="38"/>
  </w:num>
  <w:num w:numId="21">
    <w:abstractNumId w:val="32"/>
  </w:num>
  <w:num w:numId="22">
    <w:abstractNumId w:val="35"/>
  </w:num>
  <w:num w:numId="23">
    <w:abstractNumId w:val="19"/>
  </w:num>
  <w:num w:numId="24">
    <w:abstractNumId w:val="25"/>
  </w:num>
  <w:num w:numId="25">
    <w:abstractNumId w:val="14"/>
  </w:num>
  <w:num w:numId="26">
    <w:abstractNumId w:val="3"/>
  </w:num>
  <w:num w:numId="27">
    <w:abstractNumId w:val="21"/>
  </w:num>
  <w:num w:numId="28">
    <w:abstractNumId w:val="1"/>
  </w:num>
  <w:num w:numId="29">
    <w:abstractNumId w:val="45"/>
  </w:num>
  <w:num w:numId="30">
    <w:abstractNumId w:val="31"/>
  </w:num>
  <w:num w:numId="31">
    <w:abstractNumId w:val="17"/>
  </w:num>
  <w:num w:numId="32">
    <w:abstractNumId w:val="33"/>
  </w:num>
  <w:num w:numId="33">
    <w:abstractNumId w:val="34"/>
  </w:num>
  <w:num w:numId="34">
    <w:abstractNumId w:val="27"/>
  </w:num>
  <w:num w:numId="35">
    <w:abstractNumId w:val="10"/>
  </w:num>
  <w:num w:numId="36">
    <w:abstractNumId w:val="2"/>
  </w:num>
  <w:num w:numId="37">
    <w:abstractNumId w:val="4"/>
  </w:num>
  <w:num w:numId="38">
    <w:abstractNumId w:val="22"/>
  </w:num>
  <w:num w:numId="39">
    <w:abstractNumId w:val="29"/>
  </w:num>
  <w:num w:numId="40">
    <w:abstractNumId w:val="16"/>
  </w:num>
  <w:num w:numId="41">
    <w:abstractNumId w:val="24"/>
  </w:num>
  <w:num w:numId="42">
    <w:abstractNumId w:val="28"/>
  </w:num>
  <w:num w:numId="43">
    <w:abstractNumId w:val="8"/>
  </w:num>
  <w:num w:numId="44">
    <w:abstractNumId w:val="12"/>
  </w:num>
  <w:num w:numId="45">
    <w:abstractNumId w:val="42"/>
  </w:num>
  <w:num w:numId="46">
    <w:abstractNumId w:val="9"/>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2NzMzMTcwNTAzNrJU0lEKTi0uzszPAykwrQUABf6rmCwAAAA="/>
  </w:docVars>
  <w:rsids>
    <w:rsidRoot w:val="00403CF2"/>
    <w:rsid w:val="00025231"/>
    <w:rsid w:val="000B47FE"/>
    <w:rsid w:val="00111EF0"/>
    <w:rsid w:val="00117D95"/>
    <w:rsid w:val="00140687"/>
    <w:rsid w:val="00170066"/>
    <w:rsid w:val="001B342F"/>
    <w:rsid w:val="001B6AC2"/>
    <w:rsid w:val="001F440B"/>
    <w:rsid w:val="00230488"/>
    <w:rsid w:val="00297E3F"/>
    <w:rsid w:val="002E4192"/>
    <w:rsid w:val="00312E6C"/>
    <w:rsid w:val="00315E6E"/>
    <w:rsid w:val="00340734"/>
    <w:rsid w:val="00392783"/>
    <w:rsid w:val="003A5C75"/>
    <w:rsid w:val="00402857"/>
    <w:rsid w:val="00403CF2"/>
    <w:rsid w:val="004109B9"/>
    <w:rsid w:val="00433468"/>
    <w:rsid w:val="00437675"/>
    <w:rsid w:val="00457FD5"/>
    <w:rsid w:val="00480BD0"/>
    <w:rsid w:val="004D3AE8"/>
    <w:rsid w:val="004E41EB"/>
    <w:rsid w:val="0055053B"/>
    <w:rsid w:val="00570C12"/>
    <w:rsid w:val="00632B7F"/>
    <w:rsid w:val="00677B62"/>
    <w:rsid w:val="006A310D"/>
    <w:rsid w:val="006E405A"/>
    <w:rsid w:val="007819CD"/>
    <w:rsid w:val="00796CE8"/>
    <w:rsid w:val="007A4B30"/>
    <w:rsid w:val="007C057E"/>
    <w:rsid w:val="007D29C1"/>
    <w:rsid w:val="007D60C7"/>
    <w:rsid w:val="007E44F9"/>
    <w:rsid w:val="008265FC"/>
    <w:rsid w:val="008563D8"/>
    <w:rsid w:val="00863A68"/>
    <w:rsid w:val="00880DE9"/>
    <w:rsid w:val="00895A85"/>
    <w:rsid w:val="008D12B9"/>
    <w:rsid w:val="008D2493"/>
    <w:rsid w:val="008D3616"/>
    <w:rsid w:val="008F2981"/>
    <w:rsid w:val="00922863"/>
    <w:rsid w:val="00936EB9"/>
    <w:rsid w:val="009839CD"/>
    <w:rsid w:val="00993667"/>
    <w:rsid w:val="009D79FD"/>
    <w:rsid w:val="00A0139F"/>
    <w:rsid w:val="00A217DA"/>
    <w:rsid w:val="00AA02F8"/>
    <w:rsid w:val="00AB4F3C"/>
    <w:rsid w:val="00AF78C4"/>
    <w:rsid w:val="00B35A94"/>
    <w:rsid w:val="00B44A79"/>
    <w:rsid w:val="00B64441"/>
    <w:rsid w:val="00B82F57"/>
    <w:rsid w:val="00BA2C70"/>
    <w:rsid w:val="00BC17AC"/>
    <w:rsid w:val="00BC75E9"/>
    <w:rsid w:val="00BF124F"/>
    <w:rsid w:val="00C44E17"/>
    <w:rsid w:val="00C72C92"/>
    <w:rsid w:val="00C8577D"/>
    <w:rsid w:val="00CF7356"/>
    <w:rsid w:val="00D066E5"/>
    <w:rsid w:val="00D62000"/>
    <w:rsid w:val="00DA1FA5"/>
    <w:rsid w:val="00E35B41"/>
    <w:rsid w:val="00E6681C"/>
    <w:rsid w:val="00E86BA2"/>
    <w:rsid w:val="00ED2913"/>
    <w:rsid w:val="00EE1E02"/>
    <w:rsid w:val="00EF7F17"/>
    <w:rsid w:val="00F65E2B"/>
    <w:rsid w:val="00F67228"/>
    <w:rsid w:val="00FE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F934E-DD95-4F5A-80F8-20165F57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D12B9"/>
    <w:pPr>
      <w:keepNext/>
      <w:outlineLvl w:val="0"/>
    </w:pPr>
    <w:rPr>
      <w:rFonts w:ascii="Times New Roman" w:eastAsia="Times New Roman" w:hAnsi="Times New Roman" w:cs="Times New Roman"/>
      <w:b/>
      <w:bCs/>
      <w:szCs w:val="24"/>
    </w:rPr>
  </w:style>
  <w:style w:type="paragraph" w:styleId="Heading2">
    <w:name w:val="heading 2"/>
    <w:basedOn w:val="Normal"/>
    <w:next w:val="Normal"/>
    <w:link w:val="Heading2Char"/>
    <w:qFormat/>
    <w:rsid w:val="008D12B9"/>
    <w:pPr>
      <w:keepNext/>
      <w:jc w:val="center"/>
      <w:outlineLvl w:val="1"/>
    </w:pPr>
    <w:rPr>
      <w:rFonts w:ascii="Times New Roman" w:eastAsia="Times New Roman" w:hAnsi="Times New Roman" w:cs="Times New Roman"/>
      <w:b/>
      <w:bCs/>
      <w:szCs w:val="24"/>
    </w:rPr>
  </w:style>
  <w:style w:type="paragraph" w:styleId="Heading3">
    <w:name w:val="heading 3"/>
    <w:basedOn w:val="Normal"/>
    <w:next w:val="Normal"/>
    <w:link w:val="Heading3Char"/>
    <w:qFormat/>
    <w:rsid w:val="008D12B9"/>
    <w:pPr>
      <w:keepNext/>
      <w:jc w:val="center"/>
      <w:outlineLvl w:val="2"/>
    </w:pPr>
    <w:rPr>
      <w:rFonts w:ascii="Times New Roman" w:eastAsia="Times New Roman" w:hAnsi="Times New Roman" w:cs="Times New Roman"/>
      <w:b/>
      <w:bCs/>
      <w:sz w:val="28"/>
      <w:szCs w:val="24"/>
    </w:rPr>
  </w:style>
  <w:style w:type="paragraph" w:styleId="Heading6">
    <w:name w:val="heading 6"/>
    <w:basedOn w:val="Normal"/>
    <w:next w:val="Normal"/>
    <w:link w:val="Heading6Char"/>
    <w:uiPriority w:val="9"/>
    <w:unhideWhenUsed/>
    <w:qFormat/>
    <w:rsid w:val="008D12B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CF2"/>
    <w:rPr>
      <w:rFonts w:ascii="Segoe UI" w:hAnsi="Segoe UI" w:cs="Segoe UI"/>
      <w:sz w:val="18"/>
      <w:szCs w:val="18"/>
    </w:rPr>
  </w:style>
  <w:style w:type="character" w:customStyle="1" w:styleId="Heading1Char">
    <w:name w:val="Heading 1 Char"/>
    <w:basedOn w:val="DefaultParagraphFont"/>
    <w:link w:val="Heading1"/>
    <w:rsid w:val="008D12B9"/>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8D12B9"/>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8D12B9"/>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uiPriority w:val="9"/>
    <w:rsid w:val="008D12B9"/>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8D12B9"/>
    <w:pPr>
      <w:tabs>
        <w:tab w:val="center" w:pos="4680"/>
        <w:tab w:val="right" w:pos="9360"/>
      </w:tabs>
    </w:pPr>
  </w:style>
  <w:style w:type="character" w:customStyle="1" w:styleId="HeaderChar">
    <w:name w:val="Header Char"/>
    <w:basedOn w:val="DefaultParagraphFont"/>
    <w:link w:val="Header"/>
    <w:uiPriority w:val="99"/>
    <w:rsid w:val="008D12B9"/>
  </w:style>
  <w:style w:type="paragraph" w:styleId="Footer">
    <w:name w:val="footer"/>
    <w:basedOn w:val="Normal"/>
    <w:link w:val="FooterChar"/>
    <w:uiPriority w:val="99"/>
    <w:unhideWhenUsed/>
    <w:rsid w:val="008D12B9"/>
    <w:pPr>
      <w:tabs>
        <w:tab w:val="center" w:pos="4680"/>
        <w:tab w:val="right" w:pos="9360"/>
      </w:tabs>
    </w:pPr>
  </w:style>
  <w:style w:type="character" w:customStyle="1" w:styleId="FooterChar">
    <w:name w:val="Footer Char"/>
    <w:basedOn w:val="DefaultParagraphFont"/>
    <w:link w:val="Footer"/>
    <w:uiPriority w:val="99"/>
    <w:rsid w:val="008D12B9"/>
  </w:style>
  <w:style w:type="paragraph" w:styleId="ListParagraph">
    <w:name w:val="List Paragraph"/>
    <w:basedOn w:val="Normal"/>
    <w:uiPriority w:val="34"/>
    <w:qFormat/>
    <w:rsid w:val="008D12B9"/>
    <w:pPr>
      <w:ind w:left="720"/>
      <w:contextualSpacing/>
    </w:pPr>
  </w:style>
  <w:style w:type="table" w:styleId="TableGrid">
    <w:name w:val="Table Grid"/>
    <w:basedOn w:val="TableNormal"/>
    <w:uiPriority w:val="59"/>
    <w:rsid w:val="008D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12B9"/>
    <w:rPr>
      <w:sz w:val="22"/>
    </w:rPr>
  </w:style>
  <w:style w:type="paragraph" w:customStyle="1" w:styleId="Default">
    <w:name w:val="Default"/>
    <w:rsid w:val="008D12B9"/>
    <w:pPr>
      <w:autoSpaceDE w:val="0"/>
      <w:autoSpaceDN w:val="0"/>
      <w:adjustRightInd w:val="0"/>
    </w:pPr>
    <w:rPr>
      <w:rFonts w:ascii="Verdana" w:hAnsi="Verdana" w:cs="Verdana"/>
      <w:color w:val="000000"/>
      <w:szCs w:val="24"/>
    </w:rPr>
  </w:style>
  <w:style w:type="paragraph" w:styleId="FootnoteText">
    <w:name w:val="footnote text"/>
    <w:basedOn w:val="Normal"/>
    <w:link w:val="FootnoteTextChar"/>
    <w:uiPriority w:val="99"/>
    <w:semiHidden/>
    <w:unhideWhenUsed/>
    <w:rsid w:val="008D12B9"/>
    <w:rPr>
      <w:sz w:val="20"/>
      <w:szCs w:val="20"/>
    </w:rPr>
  </w:style>
  <w:style w:type="character" w:customStyle="1" w:styleId="FootnoteTextChar">
    <w:name w:val="Footnote Text Char"/>
    <w:basedOn w:val="DefaultParagraphFont"/>
    <w:link w:val="FootnoteText"/>
    <w:uiPriority w:val="99"/>
    <w:semiHidden/>
    <w:rsid w:val="008D12B9"/>
    <w:rPr>
      <w:sz w:val="20"/>
      <w:szCs w:val="20"/>
    </w:rPr>
  </w:style>
  <w:style w:type="character" w:styleId="FootnoteReference">
    <w:name w:val="footnote reference"/>
    <w:basedOn w:val="DefaultParagraphFont"/>
    <w:uiPriority w:val="99"/>
    <w:semiHidden/>
    <w:unhideWhenUsed/>
    <w:rsid w:val="008D12B9"/>
    <w:rPr>
      <w:vertAlign w:val="superscript"/>
    </w:rPr>
  </w:style>
  <w:style w:type="paragraph" w:customStyle="1" w:styleId="a">
    <w:name w:val="_"/>
    <w:basedOn w:val="Normal"/>
    <w:rsid w:val="008D12B9"/>
    <w:pPr>
      <w:widowControl w:val="0"/>
      <w:ind w:left="720" w:hanging="720"/>
    </w:pPr>
    <w:rPr>
      <w:rFonts w:ascii="Times New Roman" w:eastAsia="Times New Roman" w:hAnsi="Times New Roman" w:cs="Times New Roman"/>
      <w:snapToGrid w:val="0"/>
      <w:szCs w:val="20"/>
    </w:rPr>
  </w:style>
  <w:style w:type="paragraph" w:styleId="BodyText">
    <w:name w:val="Body Text"/>
    <w:basedOn w:val="Normal"/>
    <w:link w:val="BodyTextChar"/>
    <w:rsid w:val="008D12B9"/>
    <w:pPr>
      <w:widowControl w:val="0"/>
    </w:pPr>
    <w:rPr>
      <w:rFonts w:ascii="Times New Roman" w:eastAsia="Times New Roman" w:hAnsi="Times New Roman" w:cs="Times New Roman"/>
      <w:b/>
      <w:i/>
      <w:snapToGrid w:val="0"/>
      <w:szCs w:val="20"/>
    </w:rPr>
  </w:style>
  <w:style w:type="character" w:customStyle="1" w:styleId="BodyTextChar">
    <w:name w:val="Body Text Char"/>
    <w:basedOn w:val="DefaultParagraphFont"/>
    <w:link w:val="BodyText"/>
    <w:rsid w:val="008D12B9"/>
    <w:rPr>
      <w:rFonts w:ascii="Times New Roman" w:eastAsia="Times New Roman" w:hAnsi="Times New Roman" w:cs="Times New Roman"/>
      <w:b/>
      <w:i/>
      <w:snapToGrid w:val="0"/>
      <w:szCs w:val="20"/>
    </w:rPr>
  </w:style>
  <w:style w:type="paragraph" w:styleId="BodyText2">
    <w:name w:val="Body Text 2"/>
    <w:basedOn w:val="Normal"/>
    <w:link w:val="BodyText2Char"/>
    <w:rsid w:val="008D12B9"/>
    <w:pPr>
      <w:widowControl w:val="0"/>
      <w:jc w:val="both"/>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8D12B9"/>
    <w:rPr>
      <w:rFonts w:ascii="Times New Roman" w:eastAsia="Times New Roman" w:hAnsi="Times New Roman" w:cs="Times New Roman"/>
      <w:snapToGrid w:val="0"/>
      <w:szCs w:val="20"/>
    </w:rPr>
  </w:style>
  <w:style w:type="character" w:styleId="Hyperlink">
    <w:name w:val="Hyperlink"/>
    <w:basedOn w:val="DefaultParagraphFont"/>
    <w:uiPriority w:val="99"/>
    <w:unhideWhenUsed/>
    <w:rsid w:val="008D12B9"/>
    <w:rPr>
      <w:color w:val="0563C1" w:themeColor="hyperlink"/>
      <w:u w:val="single"/>
    </w:rPr>
  </w:style>
  <w:style w:type="character" w:customStyle="1" w:styleId="CharacterStyle1">
    <w:name w:val="Character Style 1"/>
    <w:uiPriority w:val="99"/>
    <w:rsid w:val="008D12B9"/>
    <w:rPr>
      <w:rFonts w:ascii="Arial" w:hAnsi="Arial"/>
      <w:sz w:val="24"/>
    </w:rPr>
  </w:style>
  <w:style w:type="paragraph" w:customStyle="1" w:styleId="Style1">
    <w:name w:val="Style 1"/>
    <w:uiPriority w:val="99"/>
    <w:rsid w:val="008D12B9"/>
    <w:pPr>
      <w:widowControl w:val="0"/>
      <w:autoSpaceDE w:val="0"/>
      <w:autoSpaceDN w:val="0"/>
      <w:adjustRightInd w:val="0"/>
    </w:pPr>
    <w:rPr>
      <w:rFonts w:ascii="Times New Roman" w:eastAsia="Times New Roman" w:hAnsi="Times New Roman" w:cs="Times New Roman"/>
      <w:sz w:val="20"/>
      <w:szCs w:val="20"/>
    </w:rPr>
  </w:style>
  <w:style w:type="paragraph" w:customStyle="1" w:styleId="Style2">
    <w:name w:val="Style 2"/>
    <w:uiPriority w:val="99"/>
    <w:rsid w:val="008D12B9"/>
    <w:pPr>
      <w:widowControl w:val="0"/>
      <w:autoSpaceDE w:val="0"/>
      <w:autoSpaceDN w:val="0"/>
      <w:spacing w:before="72"/>
      <w:ind w:left="432" w:right="144" w:hanging="360"/>
    </w:pPr>
    <w:rPr>
      <w:rFonts w:ascii="Arial" w:eastAsia="Times New Roman" w:hAnsi="Arial" w:cs="Arial"/>
      <w:szCs w:val="24"/>
    </w:rPr>
  </w:style>
  <w:style w:type="paragraph" w:styleId="NormalWeb">
    <w:name w:val="Normal (Web)"/>
    <w:basedOn w:val="Normal"/>
    <w:uiPriority w:val="99"/>
    <w:unhideWhenUsed/>
    <w:rsid w:val="008D12B9"/>
    <w:rPr>
      <w:rFonts w:ascii="Times New Roman" w:eastAsia="Times New Roman" w:hAnsi="Times New Roman" w:cs="Times New Roman"/>
      <w:szCs w:val="24"/>
    </w:rPr>
  </w:style>
  <w:style w:type="character" w:customStyle="1" w:styleId="normal1">
    <w:name w:val="normal1"/>
    <w:basedOn w:val="DefaultParagraphFont"/>
    <w:rsid w:val="008D12B9"/>
    <w:rPr>
      <w:rFonts w:ascii="Verdana" w:hAnsi="Verdana" w:cs="Arial" w:hint="default"/>
      <w:b w:val="0"/>
      <w:bCs w:val="0"/>
      <w:color w:val="000000"/>
      <w:sz w:val="18"/>
      <w:szCs w:val="18"/>
    </w:rPr>
  </w:style>
  <w:style w:type="character" w:customStyle="1" w:styleId="normal2">
    <w:name w:val="normal2"/>
    <w:basedOn w:val="DefaultParagraphFont"/>
    <w:rsid w:val="008D12B9"/>
    <w:rPr>
      <w:rFonts w:ascii="Verdana" w:hAnsi="Verdana" w:cs="Arial" w:hint="default"/>
      <w:b w:val="0"/>
      <w:bCs w:val="0"/>
      <w:color w:val="000000"/>
      <w:sz w:val="18"/>
      <w:szCs w:val="18"/>
    </w:rPr>
  </w:style>
  <w:style w:type="character" w:customStyle="1" w:styleId="subhead1">
    <w:name w:val="subhead1"/>
    <w:basedOn w:val="DefaultParagraphFont"/>
    <w:rsid w:val="008D12B9"/>
    <w:rPr>
      <w:b/>
      <w:bCs/>
      <w:color w:val="000000"/>
      <w:sz w:val="18"/>
      <w:szCs w:val="18"/>
    </w:rPr>
  </w:style>
  <w:style w:type="character" w:styleId="Strong">
    <w:name w:val="Strong"/>
    <w:basedOn w:val="DefaultParagraphFont"/>
    <w:uiPriority w:val="22"/>
    <w:qFormat/>
    <w:rsid w:val="008D12B9"/>
    <w:rPr>
      <w:b/>
      <w:bCs/>
    </w:rPr>
  </w:style>
  <w:style w:type="character" w:styleId="Emphasis">
    <w:name w:val="Emphasis"/>
    <w:basedOn w:val="DefaultParagraphFont"/>
    <w:uiPriority w:val="20"/>
    <w:qFormat/>
    <w:rsid w:val="008D12B9"/>
    <w:rPr>
      <w:i/>
      <w:iCs/>
    </w:rPr>
  </w:style>
  <w:style w:type="character" w:customStyle="1" w:styleId="subhead2">
    <w:name w:val="subhead2"/>
    <w:basedOn w:val="DefaultParagraphFont"/>
    <w:rsid w:val="008D12B9"/>
    <w:rPr>
      <w:b/>
      <w:bCs/>
      <w:color w:val="000000"/>
      <w:sz w:val="18"/>
      <w:szCs w:val="18"/>
    </w:rPr>
  </w:style>
  <w:style w:type="character" w:customStyle="1" w:styleId="subhead3">
    <w:name w:val="subhead3"/>
    <w:basedOn w:val="DefaultParagraphFont"/>
    <w:rsid w:val="008D12B9"/>
    <w:rPr>
      <w:b/>
      <w:bCs/>
      <w:color w:val="000000"/>
      <w:sz w:val="18"/>
      <w:szCs w:val="18"/>
    </w:rPr>
  </w:style>
  <w:style w:type="character" w:customStyle="1" w:styleId="normal3">
    <w:name w:val="normal3"/>
    <w:basedOn w:val="DefaultParagraphFont"/>
    <w:rsid w:val="008D12B9"/>
    <w:rPr>
      <w:rFonts w:ascii="Verdana" w:hAnsi="Verdana" w:cs="Arial" w:hint="default"/>
      <w:b w:val="0"/>
      <w:bCs w:val="0"/>
      <w:color w:val="000000"/>
      <w:sz w:val="18"/>
      <w:szCs w:val="18"/>
    </w:rPr>
  </w:style>
  <w:style w:type="character" w:customStyle="1" w:styleId="normal4">
    <w:name w:val="normal4"/>
    <w:basedOn w:val="DefaultParagraphFont"/>
    <w:rsid w:val="008D12B9"/>
    <w:rPr>
      <w:rFonts w:ascii="Verdana" w:hAnsi="Verdana" w:cs="Arial" w:hint="default"/>
      <w:b w:val="0"/>
      <w:bCs w:val="0"/>
      <w:color w:val="000000"/>
      <w:sz w:val="18"/>
      <w:szCs w:val="18"/>
    </w:rPr>
  </w:style>
  <w:style w:type="character" w:customStyle="1" w:styleId="normal6">
    <w:name w:val="normal6"/>
    <w:basedOn w:val="DefaultParagraphFont"/>
    <w:rsid w:val="008D12B9"/>
    <w:rPr>
      <w:rFonts w:ascii="Verdana" w:hAnsi="Verdana" w:cs="Arial" w:hint="default"/>
      <w:b w:val="0"/>
      <w:bCs w:val="0"/>
      <w:color w:val="000000"/>
      <w:sz w:val="18"/>
      <w:szCs w:val="18"/>
    </w:rPr>
  </w:style>
  <w:style w:type="character" w:customStyle="1" w:styleId="normal7">
    <w:name w:val="normal7"/>
    <w:basedOn w:val="DefaultParagraphFont"/>
    <w:rsid w:val="008D12B9"/>
    <w:rPr>
      <w:rFonts w:ascii="Verdana" w:hAnsi="Verdana" w:cs="Arial" w:hint="default"/>
      <w:b w:val="0"/>
      <w:bCs w:val="0"/>
      <w:color w:val="000000"/>
      <w:sz w:val="18"/>
      <w:szCs w:val="18"/>
    </w:rPr>
  </w:style>
  <w:style w:type="character" w:styleId="PageNumber">
    <w:name w:val="page number"/>
    <w:basedOn w:val="DefaultParagraphFont"/>
    <w:uiPriority w:val="99"/>
    <w:semiHidden/>
    <w:unhideWhenUsed/>
    <w:rsid w:val="00C4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m.gov/portal/S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6D4A3-FFE9-44C0-B9AB-40100C8F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66</Pages>
  <Words>20605</Words>
  <Characters>117454</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WBCSD</dc:creator>
  <cp:lastModifiedBy>Gared Watkins</cp:lastModifiedBy>
  <cp:revision>14</cp:revision>
  <cp:lastPrinted>2019-03-14T01:29:00Z</cp:lastPrinted>
  <dcterms:created xsi:type="dcterms:W3CDTF">2019-03-13T00:40:00Z</dcterms:created>
  <dcterms:modified xsi:type="dcterms:W3CDTF">2020-03-05T15:36:00Z</dcterms:modified>
</cp:coreProperties>
</file>